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A8B" w:rsidRPr="00187A8B" w:rsidRDefault="006114E4" w:rsidP="00187A8B">
      <w:pPr>
        <w:keepNext/>
        <w:keepLines/>
        <w:numPr>
          <w:ilvl w:val="2"/>
          <w:numId w:val="0"/>
        </w:numPr>
        <w:spacing w:before="120" w:after="0" w:line="240" w:lineRule="auto"/>
        <w:ind w:left="284" w:hanging="284"/>
        <w:jc w:val="right"/>
        <w:outlineLvl w:val="3"/>
        <w:rPr>
          <w:rFonts w:eastAsiaTheme="majorEastAsia" w:cstheme="majorBidi"/>
          <w:iCs/>
          <w:sz w:val="18"/>
          <w:szCs w:val="18"/>
          <w:lang w:eastAsia="pl-PL"/>
        </w:rPr>
      </w:pPr>
      <w:bookmarkStart w:id="0" w:name="_GoBack"/>
      <w:bookmarkStart w:id="1" w:name="_Toc477772426"/>
      <w:bookmarkEnd w:id="0"/>
      <w:r w:rsidRPr="00187A8B">
        <w:rPr>
          <w:rFonts w:eastAsiaTheme="majorEastAsia" w:cstheme="majorBidi"/>
          <w:iCs/>
          <w:sz w:val="18"/>
          <w:szCs w:val="18"/>
          <w:lang w:eastAsia="pl-PL"/>
        </w:rPr>
        <w:t xml:space="preserve">Załącznik nr 1 </w:t>
      </w:r>
      <w:r w:rsidR="00187A8B" w:rsidRPr="00187A8B">
        <w:rPr>
          <w:rFonts w:eastAsiaTheme="majorEastAsia" w:cstheme="majorBidi"/>
          <w:iCs/>
          <w:sz w:val="18"/>
          <w:szCs w:val="18"/>
          <w:lang w:eastAsia="pl-PL"/>
        </w:rPr>
        <w:t>do umowy</w:t>
      </w:r>
    </w:p>
    <w:p w:rsidR="00187A8B" w:rsidRPr="00187A8B" w:rsidRDefault="00187A8B" w:rsidP="00187A8B">
      <w:pPr>
        <w:keepNext/>
        <w:keepLines/>
        <w:numPr>
          <w:ilvl w:val="2"/>
          <w:numId w:val="0"/>
        </w:numPr>
        <w:spacing w:before="120" w:after="0" w:line="240" w:lineRule="auto"/>
        <w:ind w:left="284" w:hanging="284"/>
        <w:jc w:val="right"/>
        <w:outlineLvl w:val="3"/>
        <w:rPr>
          <w:rFonts w:eastAsiaTheme="majorEastAsia" w:cstheme="majorBidi"/>
          <w:iCs/>
          <w:sz w:val="18"/>
          <w:szCs w:val="18"/>
          <w:lang w:eastAsia="pl-PL"/>
        </w:rPr>
      </w:pPr>
      <w:r w:rsidRPr="00187A8B">
        <w:rPr>
          <w:rFonts w:eastAsiaTheme="majorEastAsia" w:cstheme="majorBidi"/>
          <w:iCs/>
          <w:sz w:val="18"/>
          <w:szCs w:val="18"/>
          <w:lang w:eastAsia="pl-PL"/>
        </w:rPr>
        <w:t xml:space="preserve"> o realizację zadania publicznego</w:t>
      </w:r>
    </w:p>
    <w:p w:rsidR="00187A8B" w:rsidRDefault="00187A8B" w:rsidP="00187A8B">
      <w:pPr>
        <w:keepNext/>
        <w:keepLines/>
        <w:numPr>
          <w:ilvl w:val="2"/>
          <w:numId w:val="0"/>
        </w:numPr>
        <w:spacing w:before="120" w:after="0" w:line="240" w:lineRule="auto"/>
        <w:ind w:left="284" w:hanging="284"/>
        <w:jc w:val="right"/>
        <w:outlineLvl w:val="3"/>
        <w:rPr>
          <w:rFonts w:eastAsiaTheme="majorEastAsia" w:cstheme="majorBidi"/>
          <w:iCs/>
          <w:sz w:val="18"/>
          <w:szCs w:val="18"/>
          <w:lang w:eastAsia="pl-PL"/>
        </w:rPr>
      </w:pPr>
    </w:p>
    <w:p w:rsidR="00DF0705" w:rsidRPr="00187A8B" w:rsidRDefault="00DF0705" w:rsidP="00187A8B">
      <w:pPr>
        <w:keepNext/>
        <w:keepLines/>
        <w:numPr>
          <w:ilvl w:val="2"/>
          <w:numId w:val="0"/>
        </w:numPr>
        <w:spacing w:before="120" w:after="0" w:line="240" w:lineRule="auto"/>
        <w:ind w:left="284" w:hanging="284"/>
        <w:jc w:val="right"/>
        <w:outlineLvl w:val="3"/>
        <w:rPr>
          <w:rFonts w:eastAsiaTheme="majorEastAsia" w:cstheme="majorBidi"/>
          <w:iCs/>
          <w:sz w:val="18"/>
          <w:szCs w:val="18"/>
          <w:lang w:eastAsia="pl-PL"/>
        </w:rPr>
      </w:pPr>
    </w:p>
    <w:p w:rsidR="00DF0705" w:rsidRPr="00DF0705" w:rsidRDefault="006114E4" w:rsidP="00DF0705">
      <w:pPr>
        <w:keepNext/>
        <w:keepLines/>
        <w:numPr>
          <w:ilvl w:val="2"/>
          <w:numId w:val="0"/>
        </w:numPr>
        <w:spacing w:before="120" w:after="0" w:line="240" w:lineRule="auto"/>
        <w:ind w:left="284"/>
        <w:jc w:val="center"/>
        <w:outlineLvl w:val="3"/>
        <w:rPr>
          <w:rFonts w:ascii="Times New Roman" w:eastAsiaTheme="majorEastAsia" w:hAnsi="Times New Roman" w:cs="Times New Roman"/>
          <w:b/>
          <w:i/>
          <w:iCs/>
          <w:sz w:val="24"/>
          <w:szCs w:val="24"/>
          <w:lang w:eastAsia="pl-PL"/>
        </w:rPr>
      </w:pPr>
      <w:r w:rsidRPr="00DF0705">
        <w:rPr>
          <w:rFonts w:ascii="Times New Roman" w:eastAsiaTheme="majorEastAsia" w:hAnsi="Times New Roman" w:cs="Times New Roman"/>
          <w:b/>
          <w:i/>
          <w:iCs/>
          <w:sz w:val="24"/>
          <w:szCs w:val="24"/>
          <w:lang w:eastAsia="pl-PL"/>
        </w:rPr>
        <w:t>Program inwestycji</w:t>
      </w:r>
      <w:bookmarkEnd w:id="1"/>
      <w:r w:rsidR="00187A8B" w:rsidRPr="00DF0705">
        <w:rPr>
          <w:rFonts w:ascii="Times New Roman" w:eastAsiaTheme="majorEastAsia" w:hAnsi="Times New Roman" w:cs="Times New Roman"/>
          <w:b/>
          <w:i/>
          <w:iCs/>
          <w:sz w:val="24"/>
          <w:szCs w:val="24"/>
          <w:lang w:eastAsia="pl-PL"/>
        </w:rPr>
        <w:t xml:space="preserve"> planowanej</w:t>
      </w:r>
      <w:r w:rsidR="00DF0705" w:rsidRPr="00DF0705">
        <w:rPr>
          <w:rFonts w:ascii="Times New Roman" w:eastAsiaTheme="majorEastAsia" w:hAnsi="Times New Roman" w:cs="Times New Roman"/>
          <w:b/>
          <w:i/>
          <w:iCs/>
          <w:sz w:val="24"/>
          <w:szCs w:val="24"/>
          <w:lang w:eastAsia="pl-PL"/>
        </w:rPr>
        <w:t>-</w:t>
      </w:r>
    </w:p>
    <w:p w:rsidR="006114E4" w:rsidRPr="00DF0705" w:rsidRDefault="00DF0705" w:rsidP="00DF0705">
      <w:pPr>
        <w:keepNext/>
        <w:keepLines/>
        <w:numPr>
          <w:ilvl w:val="2"/>
          <w:numId w:val="0"/>
        </w:numPr>
        <w:spacing w:before="120" w:after="0" w:line="240" w:lineRule="auto"/>
        <w:ind w:left="284"/>
        <w:jc w:val="center"/>
        <w:outlineLvl w:val="3"/>
        <w:rPr>
          <w:rFonts w:ascii="Times New Roman" w:eastAsiaTheme="majorEastAsia" w:hAnsi="Times New Roman" w:cs="Times New Roman"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przebudowa</w:t>
      </w:r>
      <w:r w:rsidR="00F94A32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</w:t>
      </w:r>
      <w:r w:rsidRPr="00DF0705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budynku położonego  w Barlinku przy ul. Gorzowskiej 63 A (</w:t>
      </w:r>
      <w:r w:rsidRPr="00DF070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okres realizacji zadania do 30.11.2022)</w:t>
      </w:r>
      <w:r w:rsidRPr="00DF0705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oraz utworzenie i prowadzenie Środowiskowego Domu Samopomocy typu D,</w:t>
      </w:r>
      <w:r w:rsidRPr="00DF070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w latach 2022- 2027,</w:t>
      </w:r>
      <w:r w:rsidRPr="00DF0705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dla 30 osób</w:t>
      </w:r>
      <w:r w:rsidRPr="00DF070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z niepełnosprawnościami  sprzężonymi i spectrum autyzmu</w:t>
      </w:r>
      <w:r w:rsidRPr="00DF0705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(o</w:t>
      </w:r>
      <w:r w:rsidRPr="00DF070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kres realizacji zadania od 01.12.2022 do 30.11.2027).</w:t>
      </w:r>
    </w:p>
    <w:p w:rsidR="006114E4" w:rsidRPr="00235102" w:rsidRDefault="006114E4" w:rsidP="006114E4">
      <w:pPr>
        <w:spacing w:after="80" w:line="240" w:lineRule="auto"/>
        <w:jc w:val="both"/>
        <w:rPr>
          <w:rFonts w:eastAsiaTheme="minorEastAsia"/>
          <w:lang w:eastAsia="pl-PL"/>
        </w:rPr>
      </w:pPr>
    </w:p>
    <w:p w:rsidR="00CC5D60" w:rsidRPr="00422739" w:rsidRDefault="00CC5D60" w:rsidP="0073237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C5D60" w:rsidRPr="00422739" w:rsidRDefault="00CC5D60" w:rsidP="0073237B">
      <w:pPr>
        <w:numPr>
          <w:ilvl w:val="0"/>
          <w:numId w:val="9"/>
        </w:numPr>
        <w:spacing w:after="120" w:line="240" w:lineRule="auto"/>
        <w:contextualSpacing/>
        <w:rPr>
          <w:rFonts w:ascii="Times New Roman" w:eastAsia="Times New Roman" w:hAnsi="Times New Roman" w:cs="Times New Roman"/>
          <w:b/>
          <w:lang w:eastAsia="pl-PL"/>
        </w:rPr>
      </w:pPr>
      <w:r w:rsidRPr="00422739">
        <w:rPr>
          <w:rFonts w:ascii="Times New Roman" w:eastAsia="Times New Roman" w:hAnsi="Times New Roman" w:cs="Times New Roman"/>
          <w:b/>
          <w:lang w:eastAsia="pl-PL"/>
        </w:rPr>
        <w:t>Informacje podstawowe</w:t>
      </w:r>
    </w:p>
    <w:tbl>
      <w:tblPr>
        <w:tblStyle w:val="Tabela-Siatka1"/>
        <w:tblW w:w="9635" w:type="dxa"/>
        <w:jc w:val="center"/>
        <w:tblLook w:val="04A0"/>
      </w:tblPr>
      <w:tblGrid>
        <w:gridCol w:w="3823"/>
        <w:gridCol w:w="5812"/>
      </w:tblGrid>
      <w:tr w:rsidR="00CC5D60" w:rsidRPr="00422739" w:rsidTr="0014354A">
        <w:trPr>
          <w:jc w:val="center"/>
        </w:trPr>
        <w:tc>
          <w:tcPr>
            <w:tcW w:w="3823" w:type="dxa"/>
          </w:tcPr>
          <w:p w:rsidR="00CC5D60" w:rsidRPr="00422739" w:rsidRDefault="00CC5D60" w:rsidP="0073237B">
            <w:pPr>
              <w:spacing w:after="120"/>
              <w:jc w:val="left"/>
              <w:rPr>
                <w:rFonts w:ascii="Times New Roman" w:eastAsia="Times New Roman" w:hAnsi="Times New Roman" w:cs="Times New Roman"/>
              </w:rPr>
            </w:pPr>
            <w:r w:rsidRPr="00422739">
              <w:rPr>
                <w:rFonts w:ascii="Times New Roman" w:eastAsia="Times New Roman" w:hAnsi="Times New Roman" w:cs="Times New Roman"/>
              </w:rPr>
              <w:t xml:space="preserve">Nazwa inwestycji </w:t>
            </w:r>
          </w:p>
        </w:tc>
        <w:tc>
          <w:tcPr>
            <w:tcW w:w="5812" w:type="dxa"/>
          </w:tcPr>
          <w:p w:rsidR="00CC5D60" w:rsidRPr="00422739" w:rsidRDefault="008C7866" w:rsidP="0073237B">
            <w:pPr>
              <w:spacing w:after="120"/>
              <w:jc w:val="left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</w:rPr>
            </w:pPr>
            <w:r w:rsidRPr="00422739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</w:rPr>
              <w:t xml:space="preserve">ROZWÓJ SIECI WSPARCIA DLA OSÓB Z ZABURZENIAMI PSYCHICZNYMI </w:t>
            </w:r>
            <w:r w:rsidR="00884C9F" w:rsidRPr="00422739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</w:rPr>
              <w:t>–</w:t>
            </w:r>
            <w:r w:rsidRPr="00422739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</w:rPr>
              <w:t xml:space="preserve"> </w:t>
            </w:r>
            <w:r w:rsidR="00884C9F" w:rsidRPr="00422739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</w:rPr>
              <w:t>UTWORZENIE ŚDS TYPU D W POWIECIE MYŚLIBORSKIM</w:t>
            </w:r>
          </w:p>
        </w:tc>
      </w:tr>
      <w:tr w:rsidR="00CC5D60" w:rsidRPr="00422739" w:rsidTr="0014354A">
        <w:trPr>
          <w:jc w:val="center"/>
        </w:trPr>
        <w:tc>
          <w:tcPr>
            <w:tcW w:w="3823" w:type="dxa"/>
          </w:tcPr>
          <w:p w:rsidR="00CC5D60" w:rsidRPr="00422739" w:rsidRDefault="00CC5D60" w:rsidP="0073237B">
            <w:pPr>
              <w:spacing w:after="120"/>
              <w:jc w:val="left"/>
              <w:rPr>
                <w:rFonts w:ascii="Times New Roman" w:eastAsia="Times New Roman" w:hAnsi="Times New Roman" w:cs="Times New Roman"/>
              </w:rPr>
            </w:pPr>
            <w:r w:rsidRPr="00422739">
              <w:rPr>
                <w:rFonts w:ascii="Times New Roman" w:eastAsia="Times New Roman" w:hAnsi="Times New Roman" w:cs="Times New Roman"/>
              </w:rPr>
              <w:t>Czy istnieje możliwość realizowania inwestycji etapami? (TAK/NIE)</w:t>
            </w:r>
          </w:p>
        </w:tc>
        <w:tc>
          <w:tcPr>
            <w:tcW w:w="5812" w:type="dxa"/>
          </w:tcPr>
          <w:p w:rsidR="00CC5D60" w:rsidRPr="00422739" w:rsidRDefault="008C7866" w:rsidP="0073237B">
            <w:pPr>
              <w:spacing w:after="120"/>
              <w:jc w:val="left"/>
              <w:rPr>
                <w:rFonts w:ascii="Times New Roman" w:eastAsia="Times New Roman" w:hAnsi="Times New Roman" w:cs="Times New Roman"/>
                <w:b/>
                <w:i/>
                <w:color w:val="FF0000"/>
              </w:rPr>
            </w:pPr>
            <w:r w:rsidRPr="00422739">
              <w:rPr>
                <w:rFonts w:ascii="Times New Roman" w:eastAsia="Times New Roman" w:hAnsi="Times New Roman" w:cs="Times New Roman"/>
                <w:b/>
                <w:i/>
              </w:rPr>
              <w:t>NIE</w:t>
            </w:r>
          </w:p>
        </w:tc>
      </w:tr>
      <w:tr w:rsidR="00CC5D60" w:rsidRPr="00422739" w:rsidTr="0014354A">
        <w:trPr>
          <w:jc w:val="center"/>
        </w:trPr>
        <w:tc>
          <w:tcPr>
            <w:tcW w:w="3823" w:type="dxa"/>
          </w:tcPr>
          <w:p w:rsidR="00CC5D60" w:rsidRPr="00422739" w:rsidRDefault="00CC5D60" w:rsidP="0073237B">
            <w:pPr>
              <w:spacing w:after="120"/>
              <w:jc w:val="left"/>
              <w:rPr>
                <w:rFonts w:ascii="Times New Roman" w:eastAsia="Times New Roman" w:hAnsi="Times New Roman" w:cs="Times New Roman"/>
              </w:rPr>
            </w:pPr>
            <w:r w:rsidRPr="00422739">
              <w:rPr>
                <w:rFonts w:ascii="Times New Roman" w:eastAsia="Times New Roman" w:hAnsi="Times New Roman" w:cs="Times New Roman"/>
              </w:rPr>
              <w:t>Czy poprzedni etap został rozliczony, tzn. czy przedłożone zostało rozliczenie inwestycji</w:t>
            </w:r>
            <w:r w:rsidRPr="00422739">
              <w:rPr>
                <w:rFonts w:ascii="Times New Roman" w:eastAsia="Times New Roman" w:hAnsi="Times New Roman" w:cs="Times New Roman"/>
                <w:vertAlign w:val="superscript"/>
              </w:rPr>
              <w:footnoteReference w:id="1"/>
            </w:r>
            <w:r w:rsidRPr="00422739">
              <w:rPr>
                <w:rFonts w:ascii="Times New Roman" w:eastAsia="Times New Roman" w:hAnsi="Times New Roman" w:cs="Times New Roman"/>
              </w:rPr>
              <w:t xml:space="preserve"> (TAK/NIE/NIE DOTYCZY)</w:t>
            </w:r>
          </w:p>
        </w:tc>
        <w:tc>
          <w:tcPr>
            <w:tcW w:w="5812" w:type="dxa"/>
          </w:tcPr>
          <w:p w:rsidR="00CC5D60" w:rsidRPr="00422739" w:rsidRDefault="008C7866" w:rsidP="0073237B">
            <w:pPr>
              <w:spacing w:after="120"/>
              <w:jc w:val="left"/>
              <w:rPr>
                <w:rFonts w:ascii="Times New Roman" w:eastAsia="Times New Roman" w:hAnsi="Times New Roman" w:cs="Times New Roman"/>
                <w:b/>
                <w:i/>
              </w:rPr>
            </w:pPr>
            <w:r w:rsidRPr="00422739">
              <w:rPr>
                <w:rFonts w:ascii="Times New Roman" w:eastAsia="Times New Roman" w:hAnsi="Times New Roman" w:cs="Times New Roman"/>
                <w:b/>
                <w:i/>
              </w:rPr>
              <w:t>NIE DOTYCZY</w:t>
            </w:r>
          </w:p>
        </w:tc>
      </w:tr>
      <w:tr w:rsidR="00CC5D60" w:rsidRPr="00422739" w:rsidTr="0014354A">
        <w:trPr>
          <w:jc w:val="center"/>
        </w:trPr>
        <w:tc>
          <w:tcPr>
            <w:tcW w:w="3823" w:type="dxa"/>
          </w:tcPr>
          <w:p w:rsidR="00CC5D60" w:rsidRPr="00422739" w:rsidRDefault="00CC5D60" w:rsidP="00CC5D60">
            <w:pPr>
              <w:spacing w:after="120"/>
              <w:rPr>
                <w:rFonts w:ascii="Times New Roman" w:eastAsia="Times New Roman" w:hAnsi="Times New Roman" w:cs="Times New Roman"/>
              </w:rPr>
            </w:pPr>
            <w:r w:rsidRPr="00422739">
              <w:rPr>
                <w:rFonts w:ascii="Times New Roman" w:eastAsia="Times New Roman" w:hAnsi="Times New Roman" w:cs="Times New Roman"/>
              </w:rPr>
              <w:t>Lokalizacja (dokładny adres, powiat, województwo)</w:t>
            </w:r>
          </w:p>
        </w:tc>
        <w:tc>
          <w:tcPr>
            <w:tcW w:w="5812" w:type="dxa"/>
          </w:tcPr>
          <w:p w:rsidR="00CC5D60" w:rsidRPr="00422739" w:rsidRDefault="00884C9F" w:rsidP="00884C9F">
            <w:pP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</w:rPr>
            </w:pPr>
            <w:r w:rsidRPr="00422739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</w:rPr>
              <w:t xml:space="preserve">UL. GORZOWSKA </w:t>
            </w:r>
            <w:r w:rsidRPr="00DF0705">
              <w:rPr>
                <w:rFonts w:ascii="Times New Roman" w:eastAsia="Times New Roman" w:hAnsi="Times New Roman" w:cs="Times New Roman"/>
                <w:b/>
                <w:i/>
              </w:rPr>
              <w:t>63</w:t>
            </w:r>
            <w:r w:rsidR="00506009" w:rsidRPr="00DF0705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 w:rsidR="00DF0705" w:rsidRPr="00DF0705">
              <w:rPr>
                <w:rFonts w:ascii="Times New Roman" w:eastAsia="Times New Roman" w:hAnsi="Times New Roman" w:cs="Times New Roman"/>
                <w:b/>
                <w:i/>
              </w:rPr>
              <w:t>A</w:t>
            </w:r>
            <w:r w:rsidRPr="00DF0705">
              <w:rPr>
                <w:rFonts w:ascii="Times New Roman" w:eastAsia="Times New Roman" w:hAnsi="Times New Roman" w:cs="Times New Roman"/>
                <w:b/>
                <w:i/>
              </w:rPr>
              <w:t>, 74</w:t>
            </w:r>
            <w:r w:rsidRPr="00422739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</w:rPr>
              <w:t>-320 BARLINEK</w:t>
            </w:r>
          </w:p>
          <w:p w:rsidR="00884C9F" w:rsidRPr="00422739" w:rsidRDefault="00884C9F" w:rsidP="00884C9F">
            <w:pP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</w:rPr>
            </w:pPr>
            <w:r w:rsidRPr="00422739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</w:rPr>
              <w:t>POWIAT MYŚLIBORSKI</w:t>
            </w:r>
          </w:p>
          <w:p w:rsidR="00884C9F" w:rsidRPr="00422739" w:rsidRDefault="00884C9F" w:rsidP="00884C9F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422739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</w:rPr>
              <w:t>WOJEWÓDZTWO ZACHODNIOPOMORSKIE</w:t>
            </w:r>
          </w:p>
        </w:tc>
      </w:tr>
      <w:tr w:rsidR="00CC5D60" w:rsidRPr="00422739" w:rsidTr="0014354A">
        <w:trPr>
          <w:jc w:val="center"/>
        </w:trPr>
        <w:tc>
          <w:tcPr>
            <w:tcW w:w="3823" w:type="dxa"/>
          </w:tcPr>
          <w:p w:rsidR="00CC5D60" w:rsidRPr="00422739" w:rsidRDefault="00CC5D60" w:rsidP="00CC5D60">
            <w:pPr>
              <w:spacing w:after="120"/>
              <w:rPr>
                <w:rFonts w:ascii="Times New Roman" w:eastAsia="Times New Roman" w:hAnsi="Times New Roman" w:cs="Times New Roman"/>
              </w:rPr>
            </w:pPr>
            <w:r w:rsidRPr="00422739">
              <w:rPr>
                <w:rFonts w:ascii="Times New Roman" w:eastAsia="Times New Roman" w:hAnsi="Times New Roman" w:cs="Times New Roman"/>
              </w:rPr>
              <w:t xml:space="preserve">Nazwa wnioskodawcy (jednostki merytorycznie nadzorującej inwestycje oraz odpowiedzialnej za rozliczenie) </w:t>
            </w:r>
          </w:p>
        </w:tc>
        <w:tc>
          <w:tcPr>
            <w:tcW w:w="5812" w:type="dxa"/>
          </w:tcPr>
          <w:p w:rsidR="00CC5D60" w:rsidRPr="00422739" w:rsidRDefault="00B059EA" w:rsidP="00B059EA">
            <w:pP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</w:rPr>
            </w:pPr>
            <w:r w:rsidRPr="00422739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</w:rPr>
              <w:t>ZACHODNIOPOMORSKI URZĄD</w:t>
            </w:r>
            <w:r w:rsidR="00B107C9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</w:rPr>
              <w:t xml:space="preserve"> </w:t>
            </w:r>
            <w:r w:rsidRPr="00422739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</w:rPr>
              <w:t xml:space="preserve">WOJEWÓDZKI </w:t>
            </w:r>
            <w:r w:rsidR="00422739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</w:rPr>
              <w:t xml:space="preserve">                          </w:t>
            </w:r>
            <w:r w:rsidRPr="00422739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</w:rPr>
              <w:t xml:space="preserve">W SZCZECINIE </w:t>
            </w:r>
          </w:p>
          <w:p w:rsidR="00B059EA" w:rsidRPr="00422739" w:rsidRDefault="00B059EA" w:rsidP="00B059EA">
            <w:pP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</w:rPr>
            </w:pPr>
            <w:r w:rsidRPr="00422739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</w:rPr>
              <w:t>WYDZIAŁ ZDROWIA I POLITYKI SPOŁECZNEJ</w:t>
            </w:r>
          </w:p>
          <w:p w:rsidR="00B059EA" w:rsidRPr="00422739" w:rsidRDefault="00B059EA" w:rsidP="00B059E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22739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</w:rPr>
              <w:t>UL. WAŁY CHROBREGO 4, 70-502 SZCZECIN</w:t>
            </w:r>
          </w:p>
        </w:tc>
      </w:tr>
      <w:tr w:rsidR="00CC5D60" w:rsidRPr="00422739" w:rsidTr="0014354A">
        <w:trPr>
          <w:jc w:val="center"/>
        </w:trPr>
        <w:tc>
          <w:tcPr>
            <w:tcW w:w="3823" w:type="dxa"/>
          </w:tcPr>
          <w:p w:rsidR="00CC5D60" w:rsidRPr="00422739" w:rsidRDefault="00CC5D60" w:rsidP="00CC5D60">
            <w:pPr>
              <w:spacing w:after="120"/>
              <w:rPr>
                <w:rFonts w:ascii="Times New Roman" w:eastAsia="Times New Roman" w:hAnsi="Times New Roman" w:cs="Times New Roman"/>
                <w:color w:val="FF0000"/>
              </w:rPr>
            </w:pPr>
            <w:r w:rsidRPr="00422739">
              <w:rPr>
                <w:rFonts w:ascii="Times New Roman" w:eastAsia="Times New Roman" w:hAnsi="Times New Roman" w:cs="Times New Roman"/>
              </w:rPr>
              <w:t>Nazwa inwestora (jednostka realizująca inwestycję)</w:t>
            </w:r>
          </w:p>
        </w:tc>
        <w:tc>
          <w:tcPr>
            <w:tcW w:w="5812" w:type="dxa"/>
          </w:tcPr>
          <w:p w:rsidR="00B059EA" w:rsidRPr="00422739" w:rsidRDefault="00B059EA" w:rsidP="00CC5D60">
            <w:pPr>
              <w:spacing w:after="120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</w:rPr>
            </w:pPr>
            <w:r w:rsidRPr="00422739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</w:rPr>
              <w:t>POWIAT MYŚLIBORSKI</w:t>
            </w:r>
          </w:p>
        </w:tc>
      </w:tr>
      <w:tr w:rsidR="00CC5D60" w:rsidRPr="00422739" w:rsidTr="0014354A">
        <w:trPr>
          <w:jc w:val="center"/>
        </w:trPr>
        <w:tc>
          <w:tcPr>
            <w:tcW w:w="3823" w:type="dxa"/>
          </w:tcPr>
          <w:p w:rsidR="00CC5D60" w:rsidRPr="00422739" w:rsidRDefault="00CC5D60" w:rsidP="00CC5D60">
            <w:pPr>
              <w:spacing w:after="120"/>
              <w:rPr>
                <w:rFonts w:ascii="Times New Roman" w:eastAsia="Times New Roman" w:hAnsi="Times New Roman" w:cs="Times New Roman"/>
              </w:rPr>
            </w:pPr>
            <w:r w:rsidRPr="00422739">
              <w:rPr>
                <w:rFonts w:ascii="Times New Roman" w:eastAsia="Times New Roman" w:hAnsi="Times New Roman" w:cs="Times New Roman"/>
              </w:rPr>
              <w:t>Data rozpoczęcia</w:t>
            </w:r>
          </w:p>
        </w:tc>
        <w:tc>
          <w:tcPr>
            <w:tcW w:w="5812" w:type="dxa"/>
          </w:tcPr>
          <w:p w:rsidR="00CC5D60" w:rsidRPr="00422739" w:rsidRDefault="0019493C" w:rsidP="00CC5D60">
            <w:pPr>
              <w:spacing w:after="120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DATA ZAWARCIA UMOWY</w:t>
            </w:r>
          </w:p>
        </w:tc>
      </w:tr>
      <w:tr w:rsidR="00CC5D60" w:rsidRPr="00422739" w:rsidTr="0014354A">
        <w:trPr>
          <w:jc w:val="center"/>
        </w:trPr>
        <w:tc>
          <w:tcPr>
            <w:tcW w:w="3823" w:type="dxa"/>
          </w:tcPr>
          <w:p w:rsidR="00CC5D60" w:rsidRPr="00422739" w:rsidRDefault="00CC5D60" w:rsidP="00CC5D60">
            <w:pPr>
              <w:spacing w:after="120"/>
              <w:rPr>
                <w:rFonts w:ascii="Times New Roman" w:eastAsia="Times New Roman" w:hAnsi="Times New Roman" w:cs="Times New Roman"/>
              </w:rPr>
            </w:pPr>
            <w:r w:rsidRPr="00422739">
              <w:rPr>
                <w:rFonts w:ascii="Times New Roman" w:eastAsia="Times New Roman" w:hAnsi="Times New Roman" w:cs="Times New Roman"/>
              </w:rPr>
              <w:t>Data zakończenia</w:t>
            </w:r>
          </w:p>
        </w:tc>
        <w:tc>
          <w:tcPr>
            <w:tcW w:w="5812" w:type="dxa"/>
          </w:tcPr>
          <w:p w:rsidR="00CC5D60" w:rsidRPr="00422739" w:rsidRDefault="000C07C5" w:rsidP="00CC5D60">
            <w:pPr>
              <w:spacing w:after="120"/>
              <w:rPr>
                <w:rFonts w:ascii="Times New Roman" w:eastAsia="Times New Roman" w:hAnsi="Times New Roman" w:cs="Times New Roman"/>
                <w:b/>
                <w:i/>
                <w:color w:val="FF0000"/>
              </w:rPr>
            </w:pPr>
            <w:r w:rsidRPr="00422739">
              <w:rPr>
                <w:rFonts w:ascii="Times New Roman" w:eastAsia="Times New Roman" w:hAnsi="Times New Roman" w:cs="Times New Roman"/>
                <w:b/>
                <w:i/>
              </w:rPr>
              <w:t>31.12</w:t>
            </w:r>
            <w:r w:rsidR="004F0D52" w:rsidRPr="00422739">
              <w:rPr>
                <w:rFonts w:ascii="Times New Roman" w:eastAsia="Times New Roman" w:hAnsi="Times New Roman" w:cs="Times New Roman"/>
                <w:b/>
                <w:i/>
              </w:rPr>
              <w:t>.</w:t>
            </w:r>
            <w:r w:rsidR="00B059EA" w:rsidRPr="00422739">
              <w:rPr>
                <w:rFonts w:ascii="Times New Roman" w:eastAsia="Times New Roman" w:hAnsi="Times New Roman" w:cs="Times New Roman"/>
                <w:b/>
                <w:i/>
              </w:rPr>
              <w:t>2022 r.</w:t>
            </w:r>
            <w:r w:rsidR="007B2941" w:rsidRPr="00422739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</w:p>
        </w:tc>
      </w:tr>
      <w:tr w:rsidR="00CC5D60" w:rsidRPr="00422739" w:rsidTr="0014354A">
        <w:trPr>
          <w:jc w:val="center"/>
        </w:trPr>
        <w:tc>
          <w:tcPr>
            <w:tcW w:w="3823" w:type="dxa"/>
          </w:tcPr>
          <w:p w:rsidR="00CC5D60" w:rsidRPr="00422739" w:rsidRDefault="00CC5D60" w:rsidP="00CC5D60">
            <w:pPr>
              <w:spacing w:after="120"/>
              <w:rPr>
                <w:rFonts w:ascii="Times New Roman" w:eastAsia="Times New Roman" w:hAnsi="Times New Roman" w:cs="Times New Roman"/>
              </w:rPr>
            </w:pPr>
            <w:r w:rsidRPr="00422739">
              <w:rPr>
                <w:rFonts w:ascii="Times New Roman" w:eastAsia="Times New Roman" w:hAnsi="Times New Roman" w:cs="Times New Roman"/>
              </w:rPr>
              <w:t>Rozliczenie końcowe</w:t>
            </w:r>
          </w:p>
        </w:tc>
        <w:tc>
          <w:tcPr>
            <w:tcW w:w="5812" w:type="dxa"/>
          </w:tcPr>
          <w:p w:rsidR="00CC5D60" w:rsidRPr="00422739" w:rsidRDefault="00653434" w:rsidP="00CC5D60">
            <w:pPr>
              <w:spacing w:after="120"/>
              <w:rPr>
                <w:rFonts w:ascii="Times New Roman" w:eastAsia="Times New Roman" w:hAnsi="Times New Roman" w:cs="Times New Roman"/>
                <w:b/>
                <w:i/>
              </w:rPr>
            </w:pPr>
            <w:r w:rsidRPr="00422739">
              <w:rPr>
                <w:rFonts w:ascii="Times New Roman" w:eastAsia="Times New Roman" w:hAnsi="Times New Roman" w:cs="Times New Roman"/>
                <w:b/>
                <w:i/>
              </w:rPr>
              <w:t>31.12.2022 r.</w:t>
            </w:r>
          </w:p>
        </w:tc>
      </w:tr>
      <w:tr w:rsidR="00CC5D60" w:rsidRPr="00422739" w:rsidTr="0014354A">
        <w:trPr>
          <w:trHeight w:val="547"/>
          <w:jc w:val="center"/>
        </w:trPr>
        <w:tc>
          <w:tcPr>
            <w:tcW w:w="3823" w:type="dxa"/>
          </w:tcPr>
          <w:p w:rsidR="00CC5D60" w:rsidRPr="00422739" w:rsidRDefault="00CC5D60" w:rsidP="00CC5D60">
            <w:pPr>
              <w:spacing w:after="80"/>
              <w:rPr>
                <w:rFonts w:ascii="Times New Roman" w:eastAsia="Times New Roman" w:hAnsi="Times New Roman" w:cs="Times New Roman"/>
              </w:rPr>
            </w:pPr>
            <w:r w:rsidRPr="00422739">
              <w:rPr>
                <w:rFonts w:ascii="Times New Roman" w:eastAsia="Times New Roman" w:hAnsi="Times New Roman" w:cs="Times New Roman"/>
              </w:rPr>
              <w:t>Szacunkowy łączny koszt inwestycji brutto w zł</w:t>
            </w:r>
          </w:p>
        </w:tc>
        <w:tc>
          <w:tcPr>
            <w:tcW w:w="5812" w:type="dxa"/>
          </w:tcPr>
          <w:p w:rsidR="00CC5D60" w:rsidRPr="00DF0705" w:rsidRDefault="00B10B35" w:rsidP="0073237B">
            <w:pPr>
              <w:spacing w:after="120"/>
              <w:rPr>
                <w:rFonts w:ascii="Times New Roman" w:eastAsia="Times New Roman" w:hAnsi="Times New Roman" w:cs="Times New Roman"/>
                <w:b/>
                <w:i/>
              </w:rPr>
            </w:pPr>
            <w:r w:rsidRPr="00DF0705">
              <w:rPr>
                <w:rFonts w:ascii="Times New Roman" w:eastAsia="Times New Roman" w:hAnsi="Times New Roman" w:cs="Times New Roman"/>
                <w:b/>
                <w:i/>
              </w:rPr>
              <w:t>999 880,00 zł</w:t>
            </w:r>
          </w:p>
        </w:tc>
      </w:tr>
      <w:tr w:rsidR="00CC5D60" w:rsidRPr="00422739" w:rsidTr="0014354A">
        <w:trPr>
          <w:trHeight w:val="1670"/>
          <w:jc w:val="center"/>
        </w:trPr>
        <w:tc>
          <w:tcPr>
            <w:tcW w:w="3823" w:type="dxa"/>
          </w:tcPr>
          <w:p w:rsidR="00CC5D60" w:rsidRPr="00422739" w:rsidRDefault="00CC5D60" w:rsidP="00CC5D60">
            <w:pPr>
              <w:spacing w:after="120"/>
              <w:rPr>
                <w:rFonts w:ascii="Times New Roman" w:eastAsia="Times New Roman" w:hAnsi="Times New Roman" w:cs="Times New Roman"/>
              </w:rPr>
            </w:pPr>
            <w:r w:rsidRPr="00422739">
              <w:rPr>
                <w:rFonts w:ascii="Times New Roman" w:eastAsia="Times New Roman" w:hAnsi="Times New Roman" w:cs="Times New Roman"/>
              </w:rPr>
              <w:t>Podstawa oszacowania kwoty</w:t>
            </w:r>
          </w:p>
        </w:tc>
        <w:tc>
          <w:tcPr>
            <w:tcW w:w="5812" w:type="dxa"/>
          </w:tcPr>
          <w:p w:rsidR="00CC5D60" w:rsidRPr="00422739" w:rsidRDefault="00CC5D60" w:rsidP="00CC5D60">
            <w:pPr>
              <w:spacing w:after="120"/>
              <w:ind w:left="357"/>
              <w:rPr>
                <w:rFonts w:ascii="Times New Roman" w:eastAsia="Times New Roman" w:hAnsi="Times New Roman" w:cs="Times New Roman"/>
              </w:rPr>
            </w:pPr>
            <w:r w:rsidRPr="00422739">
              <w:rPr>
                <w:rFonts w:ascii="Times New Roman" w:eastAsia="Times New Roman" w:hAnsi="Times New Roman" w:cs="Times New Roman"/>
              </w:rPr>
              <w:t>Szacunkowy łączny koszt inwestycji – rozumie się przez to łączny koszt inwestycji ustalony na podstawie :</w:t>
            </w:r>
          </w:p>
          <w:p w:rsidR="00CC5D60" w:rsidRPr="00422739" w:rsidRDefault="00CC5D60" w:rsidP="00CC5D60">
            <w:pPr>
              <w:numPr>
                <w:ilvl w:val="0"/>
                <w:numId w:val="7"/>
              </w:numPr>
              <w:spacing w:after="120"/>
              <w:contextualSpacing/>
              <w:rPr>
                <w:rFonts w:ascii="Times New Roman" w:eastAsia="Times New Roman" w:hAnsi="Times New Roman" w:cs="Times New Roman"/>
              </w:rPr>
            </w:pPr>
            <w:r w:rsidRPr="00422739">
              <w:rPr>
                <w:rFonts w:ascii="Times New Roman" w:eastAsia="Times New Roman" w:hAnsi="Times New Roman" w:cs="Times New Roman"/>
              </w:rPr>
              <w:t>wskaźników określonych w ogólnodostępnych opracowaniach,</w:t>
            </w:r>
          </w:p>
          <w:p w:rsidR="00CC5D60" w:rsidRPr="00422739" w:rsidRDefault="00CC5D60" w:rsidP="00CC5D60">
            <w:pPr>
              <w:numPr>
                <w:ilvl w:val="0"/>
                <w:numId w:val="7"/>
              </w:numPr>
              <w:spacing w:after="120"/>
              <w:contextualSpacing/>
              <w:rPr>
                <w:rFonts w:ascii="Times New Roman" w:eastAsia="Times New Roman" w:hAnsi="Times New Roman" w:cs="Times New Roman"/>
              </w:rPr>
            </w:pPr>
            <w:r w:rsidRPr="00422739">
              <w:rPr>
                <w:rFonts w:ascii="Times New Roman" w:eastAsia="Times New Roman" w:hAnsi="Times New Roman" w:cs="Times New Roman"/>
              </w:rPr>
              <w:t xml:space="preserve">kosztów zrealizowanej inwestycji o podobnej złożoności (§2 ust. 6 ). </w:t>
            </w:r>
          </w:p>
          <w:p w:rsidR="00CC5D60" w:rsidRPr="00422739" w:rsidRDefault="00CC5D60" w:rsidP="00CC5D60">
            <w:pPr>
              <w:spacing w:after="120"/>
              <w:ind w:left="717"/>
              <w:rPr>
                <w:rFonts w:ascii="Times New Roman" w:eastAsia="Times New Roman" w:hAnsi="Times New Roman" w:cs="Times New Roman"/>
              </w:rPr>
            </w:pPr>
            <w:r w:rsidRPr="00422739">
              <w:rPr>
                <w:rFonts w:ascii="Times New Roman" w:eastAsia="Times New Roman" w:hAnsi="Times New Roman" w:cs="Times New Roman"/>
              </w:rPr>
              <w:t xml:space="preserve">(kwota może zawierać rezerwę kosztów ze względu na to, iż nie ma sformalizowanej metodyki wyceny tych </w:t>
            </w:r>
            <w:r w:rsidRPr="00422739">
              <w:rPr>
                <w:rFonts w:ascii="Times New Roman" w:eastAsia="Times New Roman" w:hAnsi="Times New Roman" w:cs="Times New Roman"/>
              </w:rPr>
              <w:lastRenderedPageBreak/>
              <w:t>kosztów do 30%)</w:t>
            </w:r>
          </w:p>
          <w:p w:rsidR="00A15609" w:rsidRPr="00422739" w:rsidRDefault="00A15609" w:rsidP="00A15609">
            <w:pPr>
              <w:pStyle w:val="Akapitzlist"/>
              <w:numPr>
                <w:ilvl w:val="0"/>
                <w:numId w:val="10"/>
              </w:numPr>
              <w:spacing w:after="120"/>
              <w:rPr>
                <w:rFonts w:ascii="Times New Roman" w:eastAsia="Times New Roman" w:hAnsi="Times New Roman" w:cs="Times New Roman"/>
              </w:rPr>
            </w:pPr>
            <w:r w:rsidRPr="00422739">
              <w:rPr>
                <w:rFonts w:ascii="Times New Roman" w:eastAsia="Times New Roman" w:hAnsi="Times New Roman" w:cs="Times New Roman"/>
              </w:rPr>
              <w:t>środki inwestycyjne – kosztorys szacunkowy planowanej inwestycji</w:t>
            </w:r>
          </w:p>
          <w:p w:rsidR="00A15609" w:rsidRPr="00422739" w:rsidRDefault="00A15609" w:rsidP="00DF0705">
            <w:pPr>
              <w:pStyle w:val="Akapitzlist"/>
              <w:spacing w:after="120"/>
              <w:ind w:left="1077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CC5D60" w:rsidRPr="00422739" w:rsidTr="00CC5D60">
        <w:trPr>
          <w:trHeight w:val="1019"/>
          <w:jc w:val="center"/>
        </w:trPr>
        <w:tc>
          <w:tcPr>
            <w:tcW w:w="3823" w:type="dxa"/>
          </w:tcPr>
          <w:p w:rsidR="00CC5D60" w:rsidRPr="00422739" w:rsidRDefault="00CC5D60" w:rsidP="00CC5D60">
            <w:pPr>
              <w:spacing w:after="120"/>
              <w:rPr>
                <w:rFonts w:ascii="Times New Roman" w:eastAsia="Times New Roman" w:hAnsi="Times New Roman" w:cs="Times New Roman"/>
              </w:rPr>
            </w:pPr>
            <w:r w:rsidRPr="00422739">
              <w:rPr>
                <w:rFonts w:ascii="Times New Roman" w:eastAsia="Times New Roman" w:hAnsi="Times New Roman" w:cs="Times New Roman"/>
              </w:rPr>
              <w:lastRenderedPageBreak/>
              <w:t>Czy inwestycja jest uwzględniona w WPFP (Wieloletnim Planie Finansowym Państwa)</w:t>
            </w:r>
          </w:p>
          <w:p w:rsidR="00CC5D60" w:rsidRPr="00422739" w:rsidRDefault="00CC5D60" w:rsidP="00CC5D60">
            <w:pPr>
              <w:spacing w:after="120"/>
              <w:rPr>
                <w:rFonts w:ascii="Times New Roman" w:eastAsia="Times New Roman" w:hAnsi="Times New Roman" w:cs="Times New Roman"/>
              </w:rPr>
            </w:pPr>
            <w:r w:rsidRPr="00422739">
              <w:rPr>
                <w:rFonts w:ascii="Times New Roman" w:eastAsia="Times New Roman" w:hAnsi="Times New Roman" w:cs="Times New Roman"/>
              </w:rPr>
              <w:t>TAK/NIE</w:t>
            </w:r>
          </w:p>
        </w:tc>
        <w:tc>
          <w:tcPr>
            <w:tcW w:w="5812" w:type="dxa"/>
          </w:tcPr>
          <w:p w:rsidR="00CC5D60" w:rsidRPr="00422739" w:rsidRDefault="0073237B" w:rsidP="0073237B">
            <w:pPr>
              <w:spacing w:after="120"/>
              <w:jc w:val="left"/>
              <w:rPr>
                <w:rFonts w:ascii="Times New Roman" w:eastAsia="Times New Roman" w:hAnsi="Times New Roman" w:cs="Times New Roman"/>
                <w:b/>
                <w:i/>
                <w:color w:val="FF0000"/>
              </w:rPr>
            </w:pPr>
            <w:r w:rsidRPr="00422739">
              <w:rPr>
                <w:rFonts w:ascii="Times New Roman" w:eastAsia="Times New Roman" w:hAnsi="Times New Roman" w:cs="Times New Roman"/>
                <w:b/>
                <w:i/>
              </w:rPr>
              <w:t>NIE</w:t>
            </w:r>
          </w:p>
        </w:tc>
      </w:tr>
      <w:tr w:rsidR="00CC5D60" w:rsidRPr="00422739" w:rsidTr="0014354A">
        <w:trPr>
          <w:jc w:val="center"/>
        </w:trPr>
        <w:tc>
          <w:tcPr>
            <w:tcW w:w="3823" w:type="dxa"/>
          </w:tcPr>
          <w:p w:rsidR="00CC5D60" w:rsidRPr="00422739" w:rsidRDefault="00CC5D60" w:rsidP="00CC5D60">
            <w:pPr>
              <w:spacing w:after="120"/>
              <w:rPr>
                <w:rFonts w:ascii="Times New Roman" w:eastAsia="Times New Roman" w:hAnsi="Times New Roman" w:cs="Times New Roman"/>
              </w:rPr>
            </w:pPr>
            <w:r w:rsidRPr="00422739">
              <w:rPr>
                <w:rFonts w:ascii="Times New Roman" w:eastAsia="Times New Roman" w:hAnsi="Times New Roman" w:cs="Times New Roman"/>
              </w:rPr>
              <w:t xml:space="preserve">Planowany okres zagospodarowania obiektów budowlanych </w:t>
            </w:r>
            <w:r w:rsidRPr="00422739">
              <w:rPr>
                <w:rFonts w:ascii="Times New Roman" w:eastAsia="Times New Roman" w:hAnsi="Times New Roman" w:cs="Times New Roman"/>
              </w:rPr>
              <w:br/>
              <w:t xml:space="preserve">i innych składników majątkowych </w:t>
            </w:r>
            <w:r w:rsidRPr="00422739">
              <w:rPr>
                <w:rFonts w:ascii="Times New Roman" w:eastAsia="Times New Roman" w:hAnsi="Times New Roman" w:cs="Times New Roman"/>
              </w:rPr>
              <w:br/>
              <w:t>po zakończeniu realizacji inwestycji</w:t>
            </w:r>
          </w:p>
        </w:tc>
        <w:tc>
          <w:tcPr>
            <w:tcW w:w="5812" w:type="dxa"/>
          </w:tcPr>
          <w:p w:rsidR="00CC5D60" w:rsidRPr="00422739" w:rsidRDefault="00A15609" w:rsidP="005968EF">
            <w:pPr>
              <w:spacing w:after="120"/>
              <w:rPr>
                <w:rFonts w:ascii="Times New Roman" w:eastAsia="Times New Roman" w:hAnsi="Times New Roman" w:cs="Times New Roman"/>
                <w:color w:val="FF0000"/>
              </w:rPr>
            </w:pPr>
            <w:r w:rsidRPr="00422739">
              <w:rPr>
                <w:rFonts w:ascii="Times New Roman" w:eastAsia="Times New Roman" w:hAnsi="Times New Roman" w:cs="Times New Roman"/>
              </w:rPr>
              <w:t>01.12.2022 r.</w:t>
            </w:r>
          </w:p>
        </w:tc>
      </w:tr>
      <w:tr w:rsidR="00CC5D60" w:rsidRPr="00422739" w:rsidTr="0014354A">
        <w:trPr>
          <w:jc w:val="center"/>
        </w:trPr>
        <w:tc>
          <w:tcPr>
            <w:tcW w:w="3823" w:type="dxa"/>
          </w:tcPr>
          <w:p w:rsidR="00CC5D60" w:rsidRPr="00422739" w:rsidRDefault="00CC5D60" w:rsidP="00CC5D60">
            <w:pPr>
              <w:spacing w:after="120"/>
              <w:rPr>
                <w:rFonts w:ascii="Times New Roman" w:eastAsia="Times New Roman" w:hAnsi="Times New Roman" w:cs="Times New Roman"/>
              </w:rPr>
            </w:pPr>
            <w:r w:rsidRPr="00422739">
              <w:rPr>
                <w:rFonts w:ascii="Times New Roman" w:eastAsia="Times New Roman" w:hAnsi="Times New Roman" w:cs="Times New Roman"/>
              </w:rPr>
              <w:t xml:space="preserve">Planowana kwota środków finansowych i źródła ich pochodzenia umożliwiających zagospodarowanie </w:t>
            </w:r>
            <w:r w:rsidRPr="00422739">
              <w:rPr>
                <w:rFonts w:ascii="Times New Roman" w:eastAsia="Times New Roman" w:hAnsi="Times New Roman" w:cs="Times New Roman"/>
                <w:u w:val="single"/>
              </w:rPr>
              <w:t>efektów rzeczowych inwestycji</w:t>
            </w:r>
            <w:r w:rsidRPr="00422739">
              <w:rPr>
                <w:rFonts w:ascii="Times New Roman" w:eastAsia="Times New Roman" w:hAnsi="Times New Roman" w:cs="Times New Roman"/>
              </w:rPr>
              <w:t xml:space="preserve"> </w:t>
            </w:r>
            <w:r w:rsidRPr="00422739">
              <w:rPr>
                <w:rFonts w:ascii="Times New Roman" w:eastAsia="Times New Roman" w:hAnsi="Times New Roman" w:cs="Times New Roman"/>
              </w:rPr>
              <w:br/>
              <w:t>w planowanym okresie</w:t>
            </w:r>
          </w:p>
        </w:tc>
        <w:tc>
          <w:tcPr>
            <w:tcW w:w="5812" w:type="dxa"/>
          </w:tcPr>
          <w:p w:rsidR="00CC5D60" w:rsidRPr="00B10B35" w:rsidRDefault="00B107C9" w:rsidP="005968EF">
            <w:pPr>
              <w:spacing w:after="120"/>
              <w:rPr>
                <w:rFonts w:ascii="Times New Roman" w:eastAsia="Times New Roman" w:hAnsi="Times New Roman" w:cs="Times New Roman"/>
              </w:rPr>
            </w:pPr>
            <w:r w:rsidRPr="00DF0705">
              <w:rPr>
                <w:rFonts w:ascii="Times New Roman" w:eastAsia="Times New Roman" w:hAnsi="Times New Roman" w:cs="Times New Roman"/>
              </w:rPr>
              <w:t>999 880,00</w:t>
            </w:r>
            <w:r w:rsidR="00F1317E" w:rsidRPr="00B10B35">
              <w:rPr>
                <w:rFonts w:ascii="Times New Roman" w:eastAsia="Times New Roman" w:hAnsi="Times New Roman" w:cs="Times New Roman"/>
              </w:rPr>
              <w:t xml:space="preserve">– </w:t>
            </w:r>
            <w:r w:rsidR="000C07C5" w:rsidRPr="00B10B35">
              <w:rPr>
                <w:rFonts w:ascii="Times New Roman" w:eastAsia="Times New Roman" w:hAnsi="Times New Roman" w:cs="Times New Roman"/>
              </w:rPr>
              <w:t>dotacja wojewody (R</w:t>
            </w:r>
            <w:r w:rsidR="00F1317E" w:rsidRPr="00B10B35">
              <w:rPr>
                <w:rFonts w:ascii="Times New Roman" w:eastAsia="Times New Roman" w:hAnsi="Times New Roman" w:cs="Times New Roman"/>
              </w:rPr>
              <w:t>ozwój sieci ośro</w:t>
            </w:r>
            <w:r w:rsidR="000C07C5" w:rsidRPr="00B10B35">
              <w:rPr>
                <w:rFonts w:ascii="Times New Roman" w:eastAsia="Times New Roman" w:hAnsi="Times New Roman" w:cs="Times New Roman"/>
              </w:rPr>
              <w:t xml:space="preserve">dków wsparcia dla osób </w:t>
            </w:r>
            <w:r w:rsidR="00F1317E" w:rsidRPr="00B10B35">
              <w:rPr>
                <w:rFonts w:ascii="Times New Roman" w:eastAsia="Times New Roman" w:hAnsi="Times New Roman" w:cs="Times New Roman"/>
              </w:rPr>
              <w:t>z zaburzeniami psychicznymi</w:t>
            </w:r>
            <w:r w:rsidR="000C07C5" w:rsidRPr="00B10B35">
              <w:rPr>
                <w:rFonts w:ascii="Times New Roman" w:eastAsia="Times New Roman" w:hAnsi="Times New Roman" w:cs="Times New Roman"/>
              </w:rPr>
              <w:t>)</w:t>
            </w:r>
          </w:p>
        </w:tc>
      </w:tr>
    </w:tbl>
    <w:p w:rsidR="00CC5D60" w:rsidRPr="00422739" w:rsidRDefault="00CC5D60" w:rsidP="00CC5D60">
      <w:pPr>
        <w:spacing w:after="12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CC5D60" w:rsidRPr="00422739" w:rsidRDefault="00CC5D60" w:rsidP="00CC5D60">
      <w:pPr>
        <w:numPr>
          <w:ilvl w:val="0"/>
          <w:numId w:val="9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422739">
        <w:rPr>
          <w:rFonts w:ascii="Times New Roman" w:eastAsia="Times New Roman" w:hAnsi="Times New Roman" w:cs="Times New Roman"/>
          <w:b/>
          <w:lang w:eastAsia="pl-PL"/>
        </w:rPr>
        <w:t xml:space="preserve">Opis inwestycji </w:t>
      </w:r>
    </w:p>
    <w:p w:rsidR="00CC5D60" w:rsidRPr="00422739" w:rsidRDefault="00CC5D60" w:rsidP="00CC5D60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422739">
        <w:rPr>
          <w:rFonts w:ascii="Times New Roman" w:eastAsia="Times New Roman" w:hAnsi="Times New Roman" w:cs="Times New Roman"/>
          <w:i/>
          <w:lang w:eastAsia="pl-PL"/>
        </w:rPr>
        <w:t>Informacje w tym punkcie powinny uwzględniać:</w:t>
      </w:r>
    </w:p>
    <w:p w:rsidR="00CC5D60" w:rsidRPr="00422739" w:rsidRDefault="00CC5D60" w:rsidP="00CC5D60">
      <w:pPr>
        <w:numPr>
          <w:ilvl w:val="0"/>
          <w:numId w:val="8"/>
        </w:num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422739">
        <w:rPr>
          <w:rFonts w:ascii="Times New Roman" w:eastAsia="Times New Roman" w:hAnsi="Times New Roman" w:cs="Times New Roman"/>
          <w:i/>
          <w:lang w:eastAsia="pl-PL"/>
        </w:rPr>
        <w:t>Opis przedmiotu inwestycji, charakteru i przebiegu prac które będą realizowane</w:t>
      </w:r>
    </w:p>
    <w:p w:rsidR="00CC5D60" w:rsidRPr="00422739" w:rsidRDefault="00CC5D60" w:rsidP="00CC5D60">
      <w:pPr>
        <w:numPr>
          <w:ilvl w:val="0"/>
          <w:numId w:val="8"/>
        </w:num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422739">
        <w:rPr>
          <w:rFonts w:ascii="Times New Roman" w:eastAsia="Times New Roman" w:hAnsi="Times New Roman" w:cs="Times New Roman"/>
          <w:i/>
          <w:lang w:eastAsia="pl-PL"/>
        </w:rPr>
        <w:t xml:space="preserve">Informacje na temat wykonanych prac (uzyskane wielkości, powierzchnie, długości itp.) </w:t>
      </w:r>
      <w:r w:rsidRPr="00422739">
        <w:rPr>
          <w:rFonts w:ascii="Times New Roman" w:eastAsia="Times New Roman" w:hAnsi="Times New Roman" w:cs="Times New Roman"/>
          <w:i/>
          <w:lang w:eastAsia="pl-PL"/>
        </w:rPr>
        <w:br/>
        <w:t xml:space="preserve">w poprzednich latach inwestycji, zrealizowanych etapach (w jakich latach były realizowane, </w:t>
      </w:r>
      <w:r w:rsidRPr="00422739">
        <w:rPr>
          <w:rFonts w:ascii="Times New Roman" w:eastAsia="Times New Roman" w:hAnsi="Times New Roman" w:cs="Times New Roman"/>
          <w:i/>
          <w:lang w:eastAsia="pl-PL"/>
        </w:rPr>
        <w:br/>
        <w:t>z jakich środków)</w:t>
      </w:r>
    </w:p>
    <w:p w:rsidR="00CC5D60" w:rsidRPr="00422739" w:rsidRDefault="00CC5D60" w:rsidP="00CC5D60">
      <w:pPr>
        <w:numPr>
          <w:ilvl w:val="0"/>
          <w:numId w:val="8"/>
        </w:num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422739">
        <w:rPr>
          <w:rFonts w:ascii="Times New Roman" w:eastAsia="Times New Roman" w:hAnsi="Times New Roman" w:cs="Times New Roman"/>
          <w:i/>
          <w:lang w:eastAsia="pl-PL"/>
        </w:rPr>
        <w:t xml:space="preserve">Stan aktualny (szczegółowy opis istniejącej infrastruktury w tym zużycie techniczne budynków </w:t>
      </w:r>
      <w:r w:rsidRPr="00422739">
        <w:rPr>
          <w:rFonts w:ascii="Times New Roman" w:eastAsia="Times New Roman" w:hAnsi="Times New Roman" w:cs="Times New Roman"/>
          <w:i/>
          <w:lang w:eastAsia="pl-PL"/>
        </w:rPr>
        <w:br/>
        <w:t xml:space="preserve">w trakcie przeprowadzonych kontroli – jeżeli dotyczy; przedstawić stan techniczny obiektu </w:t>
      </w:r>
      <w:r w:rsidRPr="00422739">
        <w:rPr>
          <w:rFonts w:ascii="Times New Roman" w:eastAsia="Times New Roman" w:hAnsi="Times New Roman" w:cs="Times New Roman"/>
          <w:i/>
          <w:lang w:eastAsia="pl-PL"/>
        </w:rPr>
        <w:br/>
        <w:t xml:space="preserve">na podstawie książki obiektu budowlanego oraz protokołów oceny stanu technicznego; opisać nakłady finansowe ponoszone w związku ze stanem aktualnym obiektu/przedmiotu inwestycji, </w:t>
      </w:r>
      <w:r w:rsidRPr="00422739">
        <w:rPr>
          <w:rFonts w:ascii="Times New Roman" w:eastAsia="Times New Roman" w:hAnsi="Times New Roman" w:cs="Times New Roman"/>
          <w:i/>
          <w:lang w:eastAsia="pl-PL"/>
        </w:rPr>
        <w:br/>
        <w:t>np. przeprowadzane remonty i naprawy, podać datę ostatniego remontu</w:t>
      </w:r>
    </w:p>
    <w:p w:rsidR="00CC5D60" w:rsidRPr="00422739" w:rsidRDefault="00CC5D60" w:rsidP="00CC5D60">
      <w:pPr>
        <w:numPr>
          <w:ilvl w:val="0"/>
          <w:numId w:val="8"/>
        </w:num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422739">
        <w:rPr>
          <w:rFonts w:ascii="Times New Roman" w:eastAsia="Times New Roman" w:hAnsi="Times New Roman" w:cs="Times New Roman"/>
          <w:i/>
          <w:lang w:eastAsia="pl-PL"/>
        </w:rPr>
        <w:t>Krótkie uzasadnienie konieczności realizacji inwestycji oraz dofinansowania ze środków budżetu państwa</w:t>
      </w:r>
    </w:p>
    <w:p w:rsidR="00CC5D60" w:rsidRPr="00422739" w:rsidRDefault="00CC5D60" w:rsidP="00CC5D60">
      <w:pPr>
        <w:numPr>
          <w:ilvl w:val="0"/>
          <w:numId w:val="8"/>
        </w:num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422739">
        <w:rPr>
          <w:rFonts w:ascii="Times New Roman" w:eastAsia="Times New Roman" w:hAnsi="Times New Roman" w:cs="Times New Roman"/>
          <w:i/>
          <w:lang w:eastAsia="pl-PL"/>
        </w:rPr>
        <w:t>Informacje na temat możliwości pozyskania środków z innych źródeł</w:t>
      </w:r>
    </w:p>
    <w:p w:rsidR="00CC5D60" w:rsidRPr="00422739" w:rsidRDefault="00CC5D60" w:rsidP="00CC5D60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7A2D9B" w:rsidRPr="00422739" w:rsidRDefault="007A2D9B" w:rsidP="007A2D9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422739">
        <w:rPr>
          <w:rFonts w:ascii="Times New Roman" w:hAnsi="Times New Roman" w:cs="Times New Roman"/>
          <w:sz w:val="24"/>
          <w:szCs w:val="24"/>
        </w:rPr>
        <w:t>Budynek o powierzchni ogólnej 370,91m</w:t>
      </w:r>
      <w:r w:rsidRPr="0042273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22739">
        <w:rPr>
          <w:rFonts w:ascii="Times New Roman" w:hAnsi="Times New Roman" w:cs="Times New Roman"/>
          <w:sz w:val="24"/>
          <w:szCs w:val="24"/>
        </w:rPr>
        <w:t xml:space="preserve"> i użytkowej 370,91m</w:t>
      </w:r>
      <w:r w:rsidRPr="00422739">
        <w:rPr>
          <w:rFonts w:ascii="Times New Roman" w:hAnsi="Times New Roman" w:cs="Times New Roman"/>
          <w:sz w:val="24"/>
          <w:szCs w:val="24"/>
          <w:vertAlign w:val="superscript"/>
        </w:rPr>
        <w:t xml:space="preserve">2  </w:t>
      </w:r>
      <w:r w:rsidRPr="00422739">
        <w:rPr>
          <w:rFonts w:ascii="Times New Roman" w:hAnsi="Times New Roman" w:cs="Times New Roman"/>
          <w:sz w:val="24"/>
          <w:szCs w:val="24"/>
        </w:rPr>
        <w:t>jest zlokalizowany  w Barlinku przy ul. Gorzowskiej 63. Dodatkową częścią budynku jest sala gimnastyczna o powierzchni 234m</w:t>
      </w:r>
      <w:r w:rsidRPr="0042273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22739">
        <w:rPr>
          <w:rFonts w:ascii="Times New Roman" w:hAnsi="Times New Roman" w:cs="Times New Roman"/>
          <w:sz w:val="24"/>
          <w:szCs w:val="24"/>
        </w:rPr>
        <w:t>.</w:t>
      </w:r>
    </w:p>
    <w:p w:rsidR="007A2D9B" w:rsidRPr="00422739" w:rsidRDefault="007A2D9B" w:rsidP="007A2D9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422739">
        <w:rPr>
          <w:rFonts w:ascii="Times New Roman" w:hAnsi="Times New Roman" w:cs="Times New Roman"/>
          <w:sz w:val="24"/>
          <w:szCs w:val="24"/>
        </w:rPr>
        <w:t>Budynek dwukondygnacyjny jest samodzielny</w:t>
      </w:r>
      <w:r w:rsidR="00100896" w:rsidRPr="00422739">
        <w:rPr>
          <w:rFonts w:ascii="Times New Roman" w:hAnsi="Times New Roman" w:cs="Times New Roman"/>
          <w:sz w:val="24"/>
          <w:szCs w:val="24"/>
        </w:rPr>
        <w:t>,</w:t>
      </w:r>
      <w:r w:rsidRPr="00422739">
        <w:rPr>
          <w:rFonts w:ascii="Times New Roman" w:hAnsi="Times New Roman" w:cs="Times New Roman"/>
          <w:sz w:val="24"/>
          <w:szCs w:val="24"/>
        </w:rPr>
        <w:t xml:space="preserve"> usytuowany w miejscu zapewniającym bezpieczeństwo i spokój uczestnikom zajęć, otoczony miejscem na rekreację. </w:t>
      </w:r>
    </w:p>
    <w:p w:rsidR="007A2D9B" w:rsidRPr="00422739" w:rsidRDefault="007A2D9B" w:rsidP="007A2D9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422739">
        <w:rPr>
          <w:rFonts w:ascii="Times New Roman" w:hAnsi="Times New Roman" w:cs="Times New Roman"/>
          <w:sz w:val="24"/>
          <w:szCs w:val="24"/>
        </w:rPr>
        <w:t>Budynek w dobrym stanie technicznym, ocieplony z wymienioną stolarką okienną</w:t>
      </w:r>
      <w:r w:rsidR="00142AFC">
        <w:rPr>
          <w:rFonts w:ascii="Times New Roman" w:hAnsi="Times New Roman" w:cs="Times New Roman"/>
          <w:sz w:val="24"/>
          <w:szCs w:val="24"/>
        </w:rPr>
        <w:t xml:space="preserve">, </w:t>
      </w:r>
      <w:r w:rsidR="00142AFC" w:rsidRPr="00B10B35">
        <w:rPr>
          <w:rFonts w:ascii="Times New Roman" w:hAnsi="Times New Roman" w:cs="Times New Roman"/>
          <w:sz w:val="24"/>
          <w:szCs w:val="24"/>
        </w:rPr>
        <w:t>wyposażony w instalacje: sanitarną, deszczową, gazową, instalacja co/</w:t>
      </w:r>
      <w:proofErr w:type="spellStart"/>
      <w:r w:rsidR="00142AFC" w:rsidRPr="00B10B35">
        <w:rPr>
          <w:rFonts w:ascii="Times New Roman" w:hAnsi="Times New Roman" w:cs="Times New Roman"/>
          <w:sz w:val="24"/>
          <w:szCs w:val="24"/>
        </w:rPr>
        <w:t>cw</w:t>
      </w:r>
      <w:proofErr w:type="spellEnd"/>
      <w:r w:rsidR="00142AFC" w:rsidRPr="00B10B35">
        <w:rPr>
          <w:rFonts w:ascii="Times New Roman" w:hAnsi="Times New Roman" w:cs="Times New Roman"/>
          <w:sz w:val="24"/>
          <w:szCs w:val="24"/>
        </w:rPr>
        <w:t xml:space="preserve"> - o</w:t>
      </w:r>
      <w:r w:rsidRPr="00B10B35">
        <w:rPr>
          <w:rFonts w:ascii="Times New Roman" w:hAnsi="Times New Roman" w:cs="Times New Roman"/>
          <w:sz w:val="24"/>
          <w:szCs w:val="24"/>
        </w:rPr>
        <w:t>grzewan</w:t>
      </w:r>
      <w:r w:rsidR="00142AFC" w:rsidRPr="00B10B35">
        <w:rPr>
          <w:rFonts w:ascii="Times New Roman" w:hAnsi="Times New Roman" w:cs="Times New Roman"/>
          <w:sz w:val="24"/>
          <w:szCs w:val="24"/>
        </w:rPr>
        <w:t>ie</w:t>
      </w:r>
      <w:r w:rsidRPr="00B10B35">
        <w:rPr>
          <w:rFonts w:ascii="Times New Roman" w:hAnsi="Times New Roman" w:cs="Times New Roman"/>
          <w:sz w:val="24"/>
          <w:szCs w:val="24"/>
        </w:rPr>
        <w:t xml:space="preserve"> – centralne na gaz. </w:t>
      </w:r>
      <w:r w:rsidRPr="00422739">
        <w:rPr>
          <w:rFonts w:ascii="Times New Roman" w:hAnsi="Times New Roman" w:cs="Times New Roman"/>
          <w:sz w:val="24"/>
          <w:szCs w:val="24"/>
        </w:rPr>
        <w:t xml:space="preserve">Wymaga  bieżącego remontu związanego z przebudową i dostosowania dla osób z niepełnosprawnościami. W związku z tym planowana  jest budowa szybu windy, wymiana instalacji elektrycznej dostosowanej do potrzeb nowej placówki, remont ścian, sufitów i podłóg, łazienek z dostosowaniem dla osób z niepełnosprawnościami. Wykonanie instalacji przeciwpożarowej                       </w:t>
      </w:r>
      <w:r w:rsidRPr="00422739">
        <w:rPr>
          <w:rFonts w:ascii="Times New Roman" w:hAnsi="Times New Roman" w:cs="Times New Roman"/>
          <w:sz w:val="24"/>
          <w:szCs w:val="24"/>
        </w:rPr>
        <w:lastRenderedPageBreak/>
        <w:t xml:space="preserve">i alarmowej, wyrównanie terenu zewnętrznego, wykonanie dojść i dojazdu oraz ogrodzenie terenu. </w:t>
      </w:r>
    </w:p>
    <w:p w:rsidR="007A2D9B" w:rsidRPr="00422739" w:rsidRDefault="007A2D9B" w:rsidP="007A2D9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7A2D9B" w:rsidRPr="00422739" w:rsidRDefault="007A2D9B" w:rsidP="007A2D9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422739">
        <w:rPr>
          <w:rFonts w:ascii="Times New Roman" w:hAnsi="Times New Roman" w:cs="Times New Roman"/>
          <w:sz w:val="24"/>
          <w:szCs w:val="24"/>
        </w:rPr>
        <w:t>Wykaz pomieszczeń</w:t>
      </w:r>
      <w:r w:rsidR="00100896" w:rsidRPr="00422739">
        <w:rPr>
          <w:rFonts w:ascii="Times New Roman" w:hAnsi="Times New Roman" w:cs="Times New Roman"/>
          <w:sz w:val="24"/>
          <w:szCs w:val="24"/>
        </w:rPr>
        <w:t xml:space="preserve">, które powstaną </w:t>
      </w:r>
      <w:r w:rsidRPr="00422739">
        <w:rPr>
          <w:rFonts w:ascii="Times New Roman" w:hAnsi="Times New Roman" w:cs="Times New Roman"/>
          <w:sz w:val="24"/>
          <w:szCs w:val="24"/>
        </w:rPr>
        <w:t>:</w:t>
      </w:r>
    </w:p>
    <w:p w:rsidR="007A2D9B" w:rsidRPr="00422739" w:rsidRDefault="007A2D9B" w:rsidP="007A2D9B">
      <w:pPr>
        <w:pStyle w:val="Akapitzlist"/>
        <w:numPr>
          <w:ilvl w:val="0"/>
          <w:numId w:val="11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739">
        <w:rPr>
          <w:rFonts w:ascii="Times New Roman" w:hAnsi="Times New Roman" w:cs="Times New Roman"/>
          <w:sz w:val="24"/>
          <w:szCs w:val="24"/>
        </w:rPr>
        <w:t>sala ogólna,</w:t>
      </w:r>
    </w:p>
    <w:p w:rsidR="007A2D9B" w:rsidRPr="00422739" w:rsidRDefault="007A2D9B" w:rsidP="007A2D9B">
      <w:pPr>
        <w:pStyle w:val="Akapitzlist"/>
        <w:numPr>
          <w:ilvl w:val="0"/>
          <w:numId w:val="11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739">
        <w:rPr>
          <w:rFonts w:ascii="Times New Roman" w:hAnsi="Times New Roman" w:cs="Times New Roman"/>
          <w:sz w:val="24"/>
          <w:szCs w:val="24"/>
        </w:rPr>
        <w:t>6 wielofunkcyjnych pomieszczeń do prowadzenia działalności wspierającej aktywizację i rehabilitację ,</w:t>
      </w:r>
    </w:p>
    <w:p w:rsidR="007A2D9B" w:rsidRPr="00422739" w:rsidRDefault="007A2D9B" w:rsidP="007A2D9B">
      <w:pPr>
        <w:pStyle w:val="Akapitzlist"/>
        <w:numPr>
          <w:ilvl w:val="0"/>
          <w:numId w:val="11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739">
        <w:rPr>
          <w:rFonts w:ascii="Times New Roman" w:hAnsi="Times New Roman" w:cs="Times New Roman"/>
          <w:sz w:val="24"/>
          <w:szCs w:val="24"/>
        </w:rPr>
        <w:t xml:space="preserve">pokój wyciszenia, </w:t>
      </w:r>
    </w:p>
    <w:p w:rsidR="007A2D9B" w:rsidRPr="00422739" w:rsidRDefault="007A2D9B" w:rsidP="007A2D9B">
      <w:pPr>
        <w:pStyle w:val="Akapitzlist"/>
        <w:numPr>
          <w:ilvl w:val="0"/>
          <w:numId w:val="11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739">
        <w:rPr>
          <w:rFonts w:ascii="Times New Roman" w:hAnsi="Times New Roman" w:cs="Times New Roman"/>
          <w:sz w:val="24"/>
          <w:szCs w:val="24"/>
        </w:rPr>
        <w:t>pracownia kulinarna wyposażona w niezbędny sprzęt gospodarstwa domowego wraz z jadalnią o powierzchni 50m</w:t>
      </w:r>
      <w:r w:rsidRPr="0042273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22739">
        <w:rPr>
          <w:rFonts w:ascii="Times New Roman" w:hAnsi="Times New Roman" w:cs="Times New Roman"/>
          <w:sz w:val="24"/>
          <w:szCs w:val="24"/>
        </w:rPr>
        <w:t>,</w:t>
      </w:r>
    </w:p>
    <w:p w:rsidR="007A2D9B" w:rsidRPr="00422739" w:rsidRDefault="007A2D9B" w:rsidP="007A2D9B">
      <w:pPr>
        <w:pStyle w:val="Akapitzlist"/>
        <w:numPr>
          <w:ilvl w:val="0"/>
          <w:numId w:val="11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739">
        <w:rPr>
          <w:rFonts w:ascii="Times New Roman" w:hAnsi="Times New Roman" w:cs="Times New Roman"/>
          <w:sz w:val="24"/>
          <w:szCs w:val="24"/>
        </w:rPr>
        <w:t xml:space="preserve">4 łazienki, w tym jedna z natryskiem . </w:t>
      </w:r>
    </w:p>
    <w:p w:rsidR="007A2D9B" w:rsidRPr="00B10B35" w:rsidRDefault="000463FC" w:rsidP="000463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B35">
        <w:rPr>
          <w:rFonts w:ascii="Times New Roman" w:hAnsi="Times New Roman" w:cs="Times New Roman"/>
          <w:sz w:val="24"/>
          <w:szCs w:val="24"/>
        </w:rPr>
        <w:t>Przebudowywane pomieszczenia zostaną doprowadzone do zgodności z przepisami Prawa Budowlanego, warunków technicznych, warunków sanitarno-higienicznych oraz ochrony przeciwpożarowej.</w:t>
      </w:r>
    </w:p>
    <w:p w:rsidR="000463FC" w:rsidRPr="00B10B35" w:rsidRDefault="000463FC" w:rsidP="000463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B35">
        <w:rPr>
          <w:rFonts w:ascii="Times New Roman" w:hAnsi="Times New Roman" w:cs="Times New Roman"/>
          <w:sz w:val="24"/>
          <w:szCs w:val="24"/>
        </w:rPr>
        <w:t>Zostanie dostosowany układ funkcjonalno-użytkowy do nowej funkcji. Wszystkie materiały będą odpowiadać celowi zastosowania, normom państwowym lub świadectwom ich dopuszczenia do stosowania ze szczególnym uwzględnieniem użytkowania ich w budynkach użyteczności publicznej.</w:t>
      </w:r>
    </w:p>
    <w:p w:rsidR="00CC5D60" w:rsidRPr="00422739" w:rsidRDefault="00CC5D60" w:rsidP="00CC5D60">
      <w:pPr>
        <w:numPr>
          <w:ilvl w:val="0"/>
          <w:numId w:val="9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422739">
        <w:rPr>
          <w:rFonts w:ascii="Times New Roman" w:eastAsia="Times New Roman" w:hAnsi="Times New Roman" w:cs="Times New Roman"/>
          <w:b/>
          <w:lang w:eastAsia="pl-PL"/>
        </w:rPr>
        <w:t>Cele inwestycji (analiza celowości)</w:t>
      </w:r>
    </w:p>
    <w:p w:rsidR="00CC5D60" w:rsidRPr="00422739" w:rsidRDefault="00CC5D60" w:rsidP="00CC5D60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422739">
        <w:rPr>
          <w:rFonts w:ascii="Times New Roman" w:eastAsia="Times New Roman" w:hAnsi="Times New Roman" w:cs="Times New Roman"/>
          <w:i/>
          <w:lang w:eastAsia="pl-PL"/>
        </w:rPr>
        <w:t>Informacje w tym punkcie powinny zawierać:</w:t>
      </w:r>
    </w:p>
    <w:p w:rsidR="00CC5D60" w:rsidRPr="00422739" w:rsidRDefault="00CC5D60" w:rsidP="00CC5D60">
      <w:pPr>
        <w:numPr>
          <w:ilvl w:val="0"/>
          <w:numId w:val="8"/>
        </w:num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422739">
        <w:rPr>
          <w:rFonts w:ascii="Times New Roman" w:eastAsia="Times New Roman" w:hAnsi="Times New Roman" w:cs="Times New Roman"/>
          <w:i/>
          <w:lang w:eastAsia="pl-PL"/>
        </w:rPr>
        <w:t>Cele główny i szczegółowe (ekonomiczne, jakościowe, czasowe) które zostaną zrealizowane dzięki inwestycji</w:t>
      </w:r>
    </w:p>
    <w:p w:rsidR="00CC5D60" w:rsidRPr="00422739" w:rsidRDefault="00CC5D60" w:rsidP="00CC5D60">
      <w:pPr>
        <w:numPr>
          <w:ilvl w:val="0"/>
          <w:numId w:val="8"/>
        </w:num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422739">
        <w:rPr>
          <w:rFonts w:ascii="Times New Roman" w:eastAsia="Times New Roman" w:hAnsi="Times New Roman" w:cs="Times New Roman"/>
          <w:i/>
          <w:lang w:eastAsia="pl-PL"/>
        </w:rPr>
        <w:t xml:space="preserve">Potrzeby i problemy z których wynikają cele (zgłaszane np. przez pracowników lub klientów, wynikające z polityki, strategii, programów i koncepcji rozwoju, konieczność zapewnienia prawidłowego funkcjonowania jednostki i realizacji przez nią zadań, </w:t>
      </w:r>
      <w:r w:rsidRPr="00422739">
        <w:rPr>
          <w:rFonts w:ascii="Times New Roman" w:eastAsia="Times New Roman" w:hAnsi="Times New Roman" w:cs="Times New Roman"/>
          <w:i/>
          <w:lang w:eastAsia="pl-PL"/>
        </w:rPr>
        <w:br/>
        <w:t>i inne)</w:t>
      </w:r>
    </w:p>
    <w:p w:rsidR="00CC5D60" w:rsidRPr="00422739" w:rsidRDefault="00CC5D60" w:rsidP="00CC5D60">
      <w:pPr>
        <w:numPr>
          <w:ilvl w:val="0"/>
          <w:numId w:val="8"/>
        </w:num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422739">
        <w:rPr>
          <w:rFonts w:ascii="Times New Roman" w:eastAsia="Times New Roman" w:hAnsi="Times New Roman" w:cs="Times New Roman"/>
          <w:i/>
          <w:lang w:eastAsia="pl-PL"/>
        </w:rPr>
        <w:t>Analizę celów potwierdzającą, że realizacja inwestycji pozwoli na ich osiągnięcie</w:t>
      </w:r>
    </w:p>
    <w:p w:rsidR="00CC5D60" w:rsidRPr="00422739" w:rsidRDefault="00CC5D60" w:rsidP="00CC5D60">
      <w:pPr>
        <w:spacing w:after="12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7B2941" w:rsidRPr="00422739" w:rsidRDefault="00100896" w:rsidP="00D53EE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739">
        <w:rPr>
          <w:rFonts w:ascii="Times New Roman" w:hAnsi="Times New Roman" w:cs="Times New Roman"/>
          <w:sz w:val="24"/>
          <w:szCs w:val="24"/>
        </w:rPr>
        <w:t xml:space="preserve">Celem </w:t>
      </w:r>
      <w:r w:rsidR="00676DFE" w:rsidRPr="00422739">
        <w:rPr>
          <w:rFonts w:ascii="Times New Roman" w:hAnsi="Times New Roman" w:cs="Times New Roman"/>
          <w:sz w:val="24"/>
          <w:szCs w:val="24"/>
        </w:rPr>
        <w:t xml:space="preserve">głównym inwestycji </w:t>
      </w:r>
      <w:r w:rsidRPr="00422739">
        <w:rPr>
          <w:rFonts w:ascii="Times New Roman" w:hAnsi="Times New Roman" w:cs="Times New Roman"/>
          <w:sz w:val="24"/>
          <w:szCs w:val="24"/>
        </w:rPr>
        <w:t xml:space="preserve">jest </w:t>
      </w:r>
      <w:r w:rsidR="00676DFE" w:rsidRPr="00422739">
        <w:rPr>
          <w:rFonts w:ascii="Times New Roman" w:hAnsi="Times New Roman" w:cs="Times New Roman"/>
          <w:sz w:val="24"/>
          <w:szCs w:val="24"/>
        </w:rPr>
        <w:t xml:space="preserve">stworzenie miejsca, w którym otrzymają </w:t>
      </w:r>
      <w:r w:rsidR="007933EA" w:rsidRPr="00422739">
        <w:rPr>
          <w:rFonts w:ascii="Times New Roman" w:hAnsi="Times New Roman" w:cs="Times New Roman"/>
          <w:sz w:val="24"/>
          <w:szCs w:val="24"/>
        </w:rPr>
        <w:t xml:space="preserve">profesjonalne </w:t>
      </w:r>
      <w:r w:rsidR="00676DFE" w:rsidRPr="00422739">
        <w:rPr>
          <w:rFonts w:ascii="Times New Roman" w:hAnsi="Times New Roman" w:cs="Times New Roman"/>
          <w:sz w:val="24"/>
          <w:szCs w:val="24"/>
        </w:rPr>
        <w:t>wsparcie osoby przewlekle psychicznie chore oraz niepełnosprawne</w:t>
      </w:r>
      <w:r w:rsidRPr="00422739">
        <w:rPr>
          <w:rFonts w:ascii="Times New Roman" w:hAnsi="Times New Roman" w:cs="Times New Roman"/>
          <w:sz w:val="24"/>
          <w:szCs w:val="24"/>
        </w:rPr>
        <w:t xml:space="preserve"> intelektualnie, które </w:t>
      </w:r>
      <w:r w:rsidR="00D53EEF" w:rsidRPr="00422739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22739">
        <w:rPr>
          <w:rFonts w:ascii="Times New Roman" w:hAnsi="Times New Roman" w:cs="Times New Roman"/>
          <w:sz w:val="24"/>
          <w:szCs w:val="24"/>
        </w:rPr>
        <w:t>w wyniku upośledzenia niektórych funkcji organizmu lub zdolności a</w:t>
      </w:r>
      <w:r w:rsidR="00676DFE" w:rsidRPr="00422739">
        <w:rPr>
          <w:rFonts w:ascii="Times New Roman" w:hAnsi="Times New Roman" w:cs="Times New Roman"/>
          <w:sz w:val="24"/>
          <w:szCs w:val="24"/>
        </w:rPr>
        <w:t>daptacyjnych, wymagają pomocy do</w:t>
      </w:r>
      <w:r w:rsidRPr="00422739">
        <w:rPr>
          <w:rFonts w:ascii="Times New Roman" w:hAnsi="Times New Roman" w:cs="Times New Roman"/>
          <w:sz w:val="24"/>
          <w:szCs w:val="24"/>
        </w:rPr>
        <w:t xml:space="preserve"> życia w środowisku rodzinnym i społecznym, w szczególności w celu zwiększania zaradności i samodzielności życiowej, a także ich integracji społecznej.</w:t>
      </w:r>
    </w:p>
    <w:p w:rsidR="007B2941" w:rsidRPr="00422739" w:rsidRDefault="007B2941" w:rsidP="00D53EE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3EEF" w:rsidRPr="00422739" w:rsidRDefault="00D53EEF" w:rsidP="00D53EE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739">
        <w:rPr>
          <w:rFonts w:ascii="Times New Roman" w:hAnsi="Times New Roman" w:cs="Times New Roman"/>
          <w:sz w:val="24"/>
          <w:szCs w:val="24"/>
        </w:rPr>
        <w:t>Cele szczegółowe:</w:t>
      </w:r>
    </w:p>
    <w:p w:rsidR="00D53EEF" w:rsidRPr="00422739" w:rsidRDefault="00D53EEF" w:rsidP="00D53EEF">
      <w:pPr>
        <w:pStyle w:val="NormalnyWeb"/>
        <w:numPr>
          <w:ilvl w:val="0"/>
          <w:numId w:val="12"/>
        </w:numPr>
      </w:pPr>
      <w:r w:rsidRPr="00422739">
        <w:t>stworzenie warunków do nabycia umiejętności wykonywania podstawowych czynności życia codziennego, doskonalenia umiejętności nabytych oraz realizacja zadań życiowych,</w:t>
      </w:r>
    </w:p>
    <w:p w:rsidR="00D53EEF" w:rsidRPr="00422739" w:rsidRDefault="00D53EEF" w:rsidP="00D53EEF">
      <w:pPr>
        <w:pStyle w:val="NormalnyWeb"/>
        <w:numPr>
          <w:ilvl w:val="0"/>
          <w:numId w:val="12"/>
        </w:numPr>
      </w:pPr>
      <w:r w:rsidRPr="00422739">
        <w:t>podtrzymywanie i rozwijanie umiejętności niezbędnych do samodzielnego życia,</w:t>
      </w:r>
    </w:p>
    <w:p w:rsidR="00C00A53" w:rsidRPr="00422739" w:rsidRDefault="00D53EEF" w:rsidP="00C00A53">
      <w:pPr>
        <w:pStyle w:val="NormalnyWeb"/>
        <w:numPr>
          <w:ilvl w:val="0"/>
          <w:numId w:val="12"/>
        </w:numPr>
      </w:pPr>
      <w:r w:rsidRPr="00422739">
        <w:t>integracja osób z zaburzeniami psychicznymi w społeczności lokalnej poprzez aktywizacje zawodową  i społeczną,</w:t>
      </w:r>
    </w:p>
    <w:p w:rsidR="00C00A53" w:rsidRPr="00422739" w:rsidRDefault="00D53EEF" w:rsidP="00C00A53">
      <w:pPr>
        <w:pStyle w:val="NormalnyWeb"/>
        <w:numPr>
          <w:ilvl w:val="0"/>
          <w:numId w:val="12"/>
        </w:numPr>
      </w:pPr>
      <w:r w:rsidRPr="00422739">
        <w:t>umożliwieni</w:t>
      </w:r>
      <w:r w:rsidR="00C00A53" w:rsidRPr="00422739">
        <w:t>e</w:t>
      </w:r>
      <w:r w:rsidRPr="00422739">
        <w:t xml:space="preserve"> udziału w terapii zajęciowej, indywidualnej, grupowej, grupach wsparcia, spotkaniach klubowych, wspieranie grup samopomocowych w zakresie zdrowia psychicznego,</w:t>
      </w:r>
    </w:p>
    <w:p w:rsidR="00206530" w:rsidRPr="00422739" w:rsidRDefault="00206530" w:rsidP="00C00A53">
      <w:pPr>
        <w:pStyle w:val="NormalnyWeb"/>
        <w:numPr>
          <w:ilvl w:val="0"/>
          <w:numId w:val="12"/>
        </w:numPr>
      </w:pPr>
      <w:r w:rsidRPr="00422739">
        <w:t>umożliwienie udziału w terapii ruchowej,</w:t>
      </w:r>
    </w:p>
    <w:p w:rsidR="00C00A53" w:rsidRPr="00422739" w:rsidRDefault="00D53EEF" w:rsidP="00C00A53">
      <w:pPr>
        <w:pStyle w:val="NormalnyWeb"/>
        <w:numPr>
          <w:ilvl w:val="0"/>
          <w:numId w:val="12"/>
        </w:numPr>
      </w:pPr>
      <w:r w:rsidRPr="00422739">
        <w:lastRenderedPageBreak/>
        <w:t>zaspokajanie w miarę możliwości tych potrzeb, które wpływają w dużym stopniu na rozwój psychiczny: bezpieczeństwa, działania higieniczne, o</w:t>
      </w:r>
      <w:r w:rsidR="00C00A53" w:rsidRPr="00422739">
        <w:t>dżywiania, ruchu,</w:t>
      </w:r>
      <w:r w:rsidRPr="00422739">
        <w:t> odpoczynku, kontaktu, godności osobistej, kontaktu emocjonalnego, sensu życia, kulturalne,</w:t>
      </w:r>
    </w:p>
    <w:p w:rsidR="00C00A53" w:rsidRPr="00422739" w:rsidRDefault="00D53EEF" w:rsidP="00C00A53">
      <w:pPr>
        <w:pStyle w:val="NormalnyWeb"/>
        <w:numPr>
          <w:ilvl w:val="0"/>
          <w:numId w:val="12"/>
        </w:numPr>
      </w:pPr>
      <w:r w:rsidRPr="00422739">
        <w:t>zróżnicowanie usług w zależności od możliwości psychofizycznych osób oraz ich potrzeb, oczekiwań, zainteresowań,</w:t>
      </w:r>
    </w:p>
    <w:p w:rsidR="00C00A53" w:rsidRPr="00422739" w:rsidRDefault="00D53EEF" w:rsidP="00C00A53">
      <w:pPr>
        <w:pStyle w:val="NormalnyWeb"/>
        <w:numPr>
          <w:ilvl w:val="0"/>
          <w:numId w:val="12"/>
        </w:numPr>
      </w:pPr>
      <w:r w:rsidRPr="00422739">
        <w:t>organizowanie spotkań i zajęć integracyjnych poz</w:t>
      </w:r>
      <w:r w:rsidR="00C00A53" w:rsidRPr="00422739">
        <w:t>a</w:t>
      </w:r>
      <w:r w:rsidR="009C0E94" w:rsidRPr="00422739">
        <w:t xml:space="preserve"> ŚDS</w:t>
      </w:r>
      <w:r w:rsidRPr="00422739">
        <w:t>,</w:t>
      </w:r>
    </w:p>
    <w:p w:rsidR="00C00A53" w:rsidRPr="00422739" w:rsidRDefault="00D53EEF" w:rsidP="00C00A53">
      <w:pPr>
        <w:pStyle w:val="NormalnyWeb"/>
        <w:numPr>
          <w:ilvl w:val="0"/>
          <w:numId w:val="12"/>
        </w:numPr>
      </w:pPr>
      <w:r w:rsidRPr="00422739">
        <w:t>współpraca z organizacjami społecznymi, stowarzy</w:t>
      </w:r>
      <w:r w:rsidR="00C00A53" w:rsidRPr="00422739">
        <w:t xml:space="preserve">szeniami, fundacjami, </w:t>
      </w:r>
      <w:r w:rsidRPr="00422739">
        <w:t>placówkami oświatowymi, kulturalnymi, samorządami lokalnymi w celu integracji osób z zaburzeniami psychicznymi i ich rodzin ze środowiskiem,</w:t>
      </w:r>
    </w:p>
    <w:p w:rsidR="00D53EEF" w:rsidRPr="00422739" w:rsidRDefault="00D53EEF" w:rsidP="00C00A53">
      <w:pPr>
        <w:pStyle w:val="NormalnyWeb"/>
        <w:numPr>
          <w:ilvl w:val="0"/>
          <w:numId w:val="12"/>
        </w:numPr>
      </w:pPr>
      <w:r w:rsidRPr="00422739">
        <w:t xml:space="preserve">kształtowanie wobec osób z zaburzeniami psychicznymi i ich rodzin właściwych postaw społecznych  a zwłaszcza zrozumienia, </w:t>
      </w:r>
      <w:r w:rsidR="004B06B8" w:rsidRPr="00422739">
        <w:t xml:space="preserve">tolerancji, życzliwości a także </w:t>
      </w:r>
      <w:r w:rsidRPr="00422739">
        <w:t>przeciwdziałaniu ich dyskryminacji.</w:t>
      </w:r>
    </w:p>
    <w:p w:rsidR="009620C2" w:rsidRPr="00422739" w:rsidRDefault="004B06B8" w:rsidP="009620C2">
      <w:pPr>
        <w:pStyle w:val="NormalnyWeb"/>
        <w:jc w:val="both"/>
      </w:pPr>
      <w:r w:rsidRPr="00422739">
        <w:t>Zlecenie inwestycji utworzenia, jak również prowadzenia ŚDS kompetentnej i doświadczonej kadrze, pozwoli na osiągnięcie celu głównego oraz celów szczegółowych. W związku</w:t>
      </w:r>
      <w:r w:rsidR="00D2108F" w:rsidRPr="00422739">
        <w:t xml:space="preserve">                        </w:t>
      </w:r>
      <w:r w:rsidRPr="00422739">
        <w:t xml:space="preserve"> z powyższym, utworzenie ŚDS będzie nadzorowane przez </w:t>
      </w:r>
      <w:r w:rsidR="001B6E7F" w:rsidRPr="00422739">
        <w:t>osoby z dużym doświadczeniem</w:t>
      </w:r>
      <w:r w:rsidR="00D2108F" w:rsidRPr="00422739">
        <w:t xml:space="preserve">                   </w:t>
      </w:r>
      <w:r w:rsidR="001B6E7F" w:rsidRPr="00422739">
        <w:t xml:space="preserve"> w pracy na rzecz osób niepełnosprawnych i wykluczonych społecznie, jak również </w:t>
      </w:r>
      <w:r w:rsidR="00D2108F" w:rsidRPr="00422739">
        <w:t xml:space="preserve">                            </w:t>
      </w:r>
      <w:r w:rsidR="001B6E7F" w:rsidRPr="00422739">
        <w:t>z doświadczenie</w:t>
      </w:r>
      <w:r w:rsidR="00D2108F" w:rsidRPr="00422739">
        <w:t>m</w:t>
      </w:r>
      <w:r w:rsidR="001B6E7F" w:rsidRPr="00422739">
        <w:t xml:space="preserve"> w realizacji inwestycji budowlanych, ze znajomością prawa zamówień publicznych oraz ustawy o pożytku publicznym. Jednocześnie zaznaczyć należy, iż w celu poprawnego funkcjonowania jednostki, oraz zapewnienia osiągniecia celów szczegółowych, podjęto decyzję o zleceniu w drodze konkursu na zewnątrz prowadzenie ŚDS, profesjonalnej</w:t>
      </w:r>
      <w:r w:rsidR="00D2108F" w:rsidRPr="00422739">
        <w:t xml:space="preserve">                 i doświadczonej  jednostce</w:t>
      </w:r>
      <w:r w:rsidR="0041536C" w:rsidRPr="00422739">
        <w:t xml:space="preserve"> spoza sektora publicznego. </w:t>
      </w:r>
    </w:p>
    <w:p w:rsidR="009620C2" w:rsidRPr="00422739" w:rsidRDefault="009620C2" w:rsidP="009620C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739">
        <w:rPr>
          <w:rFonts w:ascii="Times New Roman" w:hAnsi="Times New Roman" w:cs="Times New Roman"/>
          <w:sz w:val="24"/>
          <w:szCs w:val="24"/>
        </w:rPr>
        <w:t xml:space="preserve">Na terenie Powiatu Myśliborskiego funkcjonują trzy Środowiskowe Domy Samopomocy:     w Myśliborzu, w Osinie gm. Barlinek i nowo utworzony w Dębnie (2019 rok). Wszystkie podmioty są jednostkami organizacyjnymi gmin. </w:t>
      </w:r>
    </w:p>
    <w:p w:rsidR="009620C2" w:rsidRPr="00422739" w:rsidRDefault="009620C2" w:rsidP="009620C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739">
        <w:rPr>
          <w:rFonts w:ascii="Times New Roman" w:hAnsi="Times New Roman" w:cs="Times New Roman"/>
          <w:sz w:val="24"/>
          <w:szCs w:val="24"/>
        </w:rPr>
        <w:t>W chwili obecnej ŚDS działające na terenie Powiatu przeznaczone są dla typów domów:</w:t>
      </w:r>
    </w:p>
    <w:p w:rsidR="009620C2" w:rsidRPr="00422739" w:rsidRDefault="009620C2" w:rsidP="009620C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739">
        <w:rPr>
          <w:rFonts w:ascii="Times New Roman" w:hAnsi="Times New Roman" w:cs="Times New Roman"/>
          <w:sz w:val="24"/>
          <w:szCs w:val="24"/>
        </w:rPr>
        <w:t>- ŚDS w Myśliborzu – typ A i B  (łącznie 45 miejsc dla uczestników),</w:t>
      </w:r>
    </w:p>
    <w:p w:rsidR="009620C2" w:rsidRPr="00422739" w:rsidRDefault="009620C2" w:rsidP="009620C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739">
        <w:rPr>
          <w:rFonts w:ascii="Times New Roman" w:hAnsi="Times New Roman" w:cs="Times New Roman"/>
          <w:sz w:val="24"/>
          <w:szCs w:val="24"/>
        </w:rPr>
        <w:t>- ŚDS w Osinie – typ A i B (łącznie 35 miejsc dla uczestników),</w:t>
      </w:r>
    </w:p>
    <w:p w:rsidR="009620C2" w:rsidRPr="00422739" w:rsidRDefault="009620C2" w:rsidP="009620C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739">
        <w:rPr>
          <w:rFonts w:ascii="Times New Roman" w:hAnsi="Times New Roman" w:cs="Times New Roman"/>
          <w:sz w:val="24"/>
          <w:szCs w:val="24"/>
        </w:rPr>
        <w:t xml:space="preserve">- ŚDS w Dębnie- typ A, B i C (łącznie 30 miejsc dla uczestników  z możliwością </w:t>
      </w:r>
    </w:p>
    <w:p w:rsidR="009620C2" w:rsidRPr="00422739" w:rsidRDefault="009620C2" w:rsidP="009620C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739">
        <w:rPr>
          <w:rFonts w:ascii="Times New Roman" w:hAnsi="Times New Roman" w:cs="Times New Roman"/>
          <w:sz w:val="24"/>
          <w:szCs w:val="24"/>
        </w:rPr>
        <w:t xml:space="preserve">  prowadzenia dla 6 osób całodobowego okresu pobytu). </w:t>
      </w:r>
    </w:p>
    <w:p w:rsidR="009620C2" w:rsidRPr="00422739" w:rsidRDefault="009620C2" w:rsidP="009620C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20C2" w:rsidRPr="00422739" w:rsidRDefault="009620C2" w:rsidP="009620C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739">
        <w:rPr>
          <w:rFonts w:ascii="Times New Roman" w:hAnsi="Times New Roman" w:cs="Times New Roman"/>
          <w:sz w:val="24"/>
          <w:szCs w:val="24"/>
        </w:rPr>
        <w:t>Ponadto na terenie Powiatu funkcjonuje Klub Samopomocy w Barlinku przeznaczony dla osób dorosłych z zaburzeniami psychicznymi prowadzony przez</w:t>
      </w:r>
      <w:r w:rsidRPr="00422739">
        <w:rPr>
          <w:rFonts w:ascii="Times New Roman" w:hAnsi="Times New Roman" w:cs="Times New Roman"/>
        </w:rPr>
        <w:t xml:space="preserve"> </w:t>
      </w:r>
      <w:r w:rsidRPr="00422739">
        <w:rPr>
          <w:rFonts w:ascii="Times New Roman" w:eastAsia="Times New Roman" w:hAnsi="Times New Roman" w:cs="Times New Roman"/>
          <w:sz w:val="24"/>
          <w:szCs w:val="24"/>
          <w:lang w:eastAsia="pl-PL"/>
        </w:rPr>
        <w:t>Stowarzyszenie Pomocy Niepełnosprawnym „Bratek”, które jest organizacją społecznie użyteczną pomagającą            w rozwiązywaniu problemów dzieci, młodzieży i dorosłych z szeroko pojętą niepełnosprawnością oraz ich rodzin, a także rehabilitacją zawodową i społeczną osób niepełnosprawnych.</w:t>
      </w:r>
    </w:p>
    <w:p w:rsidR="009620C2" w:rsidRPr="00422739" w:rsidRDefault="009620C2" w:rsidP="009620C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739">
        <w:rPr>
          <w:rFonts w:ascii="Times New Roman" w:hAnsi="Times New Roman" w:cs="Times New Roman"/>
          <w:sz w:val="24"/>
          <w:szCs w:val="24"/>
        </w:rPr>
        <w:t xml:space="preserve">Ww. Stowarzyszenie obsługuje 6 powiatów (m.in. myśliborski, stargardzki, pyrzycki, choszczeński) w zakresie opieki i rehabilitacji dzieci i młodzieży z autyzmem                          i niepełnosprawnością sprzężoną.  </w:t>
      </w:r>
    </w:p>
    <w:p w:rsidR="009620C2" w:rsidRPr="00422739" w:rsidRDefault="009620C2" w:rsidP="009620C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739">
        <w:rPr>
          <w:rFonts w:ascii="Times New Roman" w:hAnsi="Times New Roman" w:cs="Times New Roman"/>
          <w:sz w:val="24"/>
          <w:szCs w:val="24"/>
        </w:rPr>
        <w:t>Osobami niepełnosprawnymi (poza typ. D) na terenie powiatu funkcjonuje Stowarzyszenie Pomocna Dłoń oraz Stowarzyszenie Radość Dzieciom, które skupiając się na pomocy osobom nieletnim, nie zabezpieczają wsparcia dla osób dorosłych, w szczególności ze spectrum autyzmu</w:t>
      </w:r>
    </w:p>
    <w:p w:rsidR="009620C2" w:rsidRPr="00422739" w:rsidRDefault="009620C2" w:rsidP="00676DF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4F3B" w:rsidRPr="00422739" w:rsidRDefault="00CE48B3" w:rsidP="00676DF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739">
        <w:rPr>
          <w:rFonts w:ascii="Times New Roman" w:hAnsi="Times New Roman" w:cs="Times New Roman"/>
          <w:sz w:val="24"/>
          <w:szCs w:val="24"/>
        </w:rPr>
        <w:lastRenderedPageBreak/>
        <w:t xml:space="preserve">Po przeprowadzonej przez służby powiatowe analizie potrzeb wynika, iż brak „zaopiekowania się” zgłaszany jest </w:t>
      </w:r>
      <w:r w:rsidR="004B06B8" w:rsidRPr="00422739">
        <w:rPr>
          <w:rFonts w:ascii="Times New Roman" w:hAnsi="Times New Roman" w:cs="Times New Roman"/>
          <w:sz w:val="24"/>
          <w:szCs w:val="24"/>
        </w:rPr>
        <w:t>wobec grupy osób powyżej 20tego roku życia</w:t>
      </w:r>
      <w:r w:rsidRPr="00422739">
        <w:rPr>
          <w:rFonts w:ascii="Times New Roman" w:hAnsi="Times New Roman" w:cs="Times New Roman"/>
          <w:sz w:val="24"/>
          <w:szCs w:val="24"/>
        </w:rPr>
        <w:t xml:space="preserve"> </w:t>
      </w:r>
      <w:r w:rsidR="00D2108F" w:rsidRPr="00422739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9620C2" w:rsidRPr="00422739">
        <w:rPr>
          <w:rFonts w:ascii="Times New Roman" w:hAnsi="Times New Roman" w:cs="Times New Roman"/>
          <w:sz w:val="24"/>
          <w:szCs w:val="24"/>
        </w:rPr>
        <w:t>ze spectrum autyzmu i niepełnosprawnościami sprzężonymi</w:t>
      </w:r>
      <w:r w:rsidRPr="00422739">
        <w:rPr>
          <w:rFonts w:ascii="Times New Roman" w:hAnsi="Times New Roman" w:cs="Times New Roman"/>
          <w:sz w:val="24"/>
          <w:szCs w:val="24"/>
        </w:rPr>
        <w:t>. W związku z powyższym, celowym uznać należy utworze miejsca, w którym wsparcie otrzyma przede wszystkim właśnie ta grupa.</w:t>
      </w:r>
    </w:p>
    <w:p w:rsidR="00B44F3B" w:rsidRPr="00422739" w:rsidRDefault="00B44F3B" w:rsidP="00676DF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5D60" w:rsidRPr="00422739" w:rsidRDefault="00CC5D60" w:rsidP="00CC5D60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422739">
        <w:rPr>
          <w:rFonts w:ascii="Times New Roman" w:eastAsia="Times New Roman" w:hAnsi="Times New Roman" w:cs="Times New Roman"/>
          <w:b/>
          <w:lang w:eastAsia="pl-PL"/>
        </w:rPr>
        <w:t>Planowane efekty rzeczowe</w:t>
      </w:r>
    </w:p>
    <w:p w:rsidR="00CC5D60" w:rsidRPr="00422739" w:rsidRDefault="00CC5D60" w:rsidP="00CC5D60">
      <w:pPr>
        <w:spacing w:after="0" w:line="240" w:lineRule="auto"/>
        <w:ind w:left="714"/>
        <w:contextualSpacing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W w:w="8160" w:type="dxa"/>
        <w:jc w:val="center"/>
        <w:tblCellMar>
          <w:left w:w="70" w:type="dxa"/>
          <w:right w:w="70" w:type="dxa"/>
        </w:tblCellMar>
        <w:tblLook w:val="04A0"/>
      </w:tblPr>
      <w:tblGrid>
        <w:gridCol w:w="700"/>
        <w:gridCol w:w="2780"/>
        <w:gridCol w:w="1240"/>
        <w:gridCol w:w="1720"/>
        <w:gridCol w:w="1720"/>
      </w:tblGrid>
      <w:tr w:rsidR="00CC5D60" w:rsidRPr="00422739" w:rsidTr="0014354A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D60" w:rsidRPr="00422739" w:rsidRDefault="00CC5D60" w:rsidP="00CC5D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42273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L.p.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D60" w:rsidRPr="00422739" w:rsidRDefault="00CC5D60" w:rsidP="00CC5D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42273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Nazwa (co powstanie?)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D60" w:rsidRPr="00422739" w:rsidRDefault="00CC5D60" w:rsidP="00CC5D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42273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Ilość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D60" w:rsidRPr="00422739" w:rsidRDefault="00CC5D60" w:rsidP="00CC5D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42273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Jednostka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D60" w:rsidRPr="00422739" w:rsidRDefault="00CC5D60" w:rsidP="00CC5D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42273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Data powstania</w:t>
            </w:r>
          </w:p>
        </w:tc>
      </w:tr>
      <w:tr w:rsidR="00CC5D60" w:rsidRPr="00422739" w:rsidTr="0014354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D60" w:rsidRPr="00422739" w:rsidRDefault="00CC5D60" w:rsidP="00CC5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2273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D60" w:rsidRPr="00422739" w:rsidRDefault="007D46A5" w:rsidP="00CC5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2273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Środowiskowy Dom Samopomocy dla osób ze spectrum autyzmu i niepełnosprawności  sprzężonymi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D60" w:rsidRPr="00422739" w:rsidRDefault="00CC5D60" w:rsidP="00CC5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2273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="007D46A5" w:rsidRPr="0042273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D60" w:rsidRPr="00422739" w:rsidRDefault="00CC5D60" w:rsidP="00CC5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2273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="007D46A5" w:rsidRPr="0042273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sztuka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8EF" w:rsidRDefault="005968EF" w:rsidP="00CC5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5968EF" w:rsidRDefault="005968EF" w:rsidP="00CC5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5968EF" w:rsidRDefault="005968EF" w:rsidP="00CC5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5968EF" w:rsidRDefault="005968EF" w:rsidP="00CC5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CC5D60" w:rsidRPr="00422739" w:rsidRDefault="00D31054" w:rsidP="00CC5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2273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01.12</w:t>
            </w:r>
            <w:r w:rsidR="007D46A5" w:rsidRPr="0042273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.2022</w:t>
            </w:r>
          </w:p>
        </w:tc>
      </w:tr>
      <w:tr w:rsidR="00CC5D60" w:rsidRPr="00422739" w:rsidTr="0014354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D60" w:rsidRPr="00422739" w:rsidRDefault="00CC5D60" w:rsidP="00CC5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2273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D60" w:rsidRPr="00422739" w:rsidRDefault="00CC5D60" w:rsidP="00CC5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2273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D60" w:rsidRPr="00422739" w:rsidRDefault="00CC5D60" w:rsidP="00CC5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2273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D60" w:rsidRPr="00422739" w:rsidRDefault="00CC5D60" w:rsidP="00CC5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2273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5D60" w:rsidRPr="00422739" w:rsidRDefault="00CC5D60" w:rsidP="00CC5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CC5D60" w:rsidRPr="00422739" w:rsidTr="0014354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D60" w:rsidRPr="00422739" w:rsidRDefault="00CC5D60" w:rsidP="00CC5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2273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…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D60" w:rsidRPr="00422739" w:rsidRDefault="00CC5D60" w:rsidP="00CC5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2273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D60" w:rsidRPr="00422739" w:rsidRDefault="00CC5D60" w:rsidP="00CC5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2273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D60" w:rsidRPr="00422739" w:rsidRDefault="00CC5D60" w:rsidP="00CC5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2273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5D60" w:rsidRPr="00422739" w:rsidRDefault="00CC5D60" w:rsidP="00CC5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:rsidR="004473C3" w:rsidRPr="00422739" w:rsidRDefault="004473C3" w:rsidP="00CC5D60">
      <w:pPr>
        <w:spacing w:after="12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4473C3" w:rsidRPr="00422739" w:rsidRDefault="004473C3" w:rsidP="00CC5D60">
      <w:pPr>
        <w:spacing w:after="12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CC5D60" w:rsidRPr="00422739" w:rsidRDefault="00CC5D60" w:rsidP="00CC5D60">
      <w:pPr>
        <w:spacing w:after="12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C5D60" w:rsidRPr="00422739" w:rsidRDefault="00CC5D60" w:rsidP="00CC5D60">
      <w:pPr>
        <w:numPr>
          <w:ilvl w:val="0"/>
          <w:numId w:val="9"/>
        </w:num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422739">
        <w:rPr>
          <w:rFonts w:ascii="Times New Roman" w:eastAsia="Times New Roman" w:hAnsi="Times New Roman" w:cs="Times New Roman"/>
          <w:b/>
          <w:lang w:eastAsia="pl-PL"/>
        </w:rPr>
        <w:t xml:space="preserve">Źródła finansowania </w:t>
      </w:r>
    </w:p>
    <w:p w:rsidR="00CC5D60" w:rsidRPr="00422739" w:rsidRDefault="00CC5D60" w:rsidP="00CC5D60">
      <w:pPr>
        <w:spacing w:after="120" w:line="240" w:lineRule="auto"/>
        <w:ind w:left="720"/>
        <w:contextualSpacing/>
        <w:rPr>
          <w:rFonts w:ascii="Times New Roman" w:eastAsia="Times New Roman" w:hAnsi="Times New Roman" w:cs="Times New Roman"/>
          <w:i/>
          <w:lang w:eastAsia="pl-PL"/>
        </w:rPr>
      </w:pPr>
      <w:r w:rsidRPr="00422739">
        <w:rPr>
          <w:rFonts w:ascii="Times New Roman" w:eastAsia="Times New Roman" w:hAnsi="Times New Roman" w:cs="Times New Roman"/>
          <w:i/>
          <w:lang w:eastAsia="pl-PL"/>
        </w:rPr>
        <w:t xml:space="preserve">(należy rozpisać osobno każde źródło: rezerwy w rozbiciu na numery, ogólna lub wojewody, </w:t>
      </w:r>
      <w:r w:rsidRPr="00422739">
        <w:rPr>
          <w:rFonts w:ascii="Times New Roman" w:eastAsia="Times New Roman" w:hAnsi="Times New Roman" w:cs="Times New Roman"/>
          <w:i/>
          <w:lang w:eastAsia="pl-PL"/>
        </w:rPr>
        <w:br/>
        <w:t xml:space="preserve">a także wskazać jeżeli dotyczy programu lub środków unijnych, inne części budżetowe, środki </w:t>
      </w:r>
      <w:proofErr w:type="spellStart"/>
      <w:r w:rsidRPr="00422739">
        <w:rPr>
          <w:rFonts w:ascii="Times New Roman" w:eastAsia="Times New Roman" w:hAnsi="Times New Roman" w:cs="Times New Roman"/>
          <w:i/>
          <w:lang w:eastAsia="pl-PL"/>
        </w:rPr>
        <w:t>jst</w:t>
      </w:r>
      <w:proofErr w:type="spellEnd"/>
      <w:r w:rsidRPr="00422739">
        <w:rPr>
          <w:rFonts w:ascii="Times New Roman" w:eastAsia="Times New Roman" w:hAnsi="Times New Roman" w:cs="Times New Roman"/>
          <w:i/>
          <w:lang w:eastAsia="pl-PL"/>
        </w:rPr>
        <w:t>, pożyczki, kredyty i inne)</w:t>
      </w:r>
    </w:p>
    <w:p w:rsidR="00CC5D60" w:rsidRPr="00422739" w:rsidRDefault="00CC5D60" w:rsidP="00CC5D60">
      <w:pPr>
        <w:spacing w:after="120" w:line="240" w:lineRule="auto"/>
        <w:ind w:left="720"/>
        <w:contextualSpacing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077"/>
        <w:gridCol w:w="1246"/>
        <w:gridCol w:w="992"/>
        <w:gridCol w:w="1134"/>
        <w:gridCol w:w="1350"/>
        <w:gridCol w:w="1134"/>
        <w:gridCol w:w="1276"/>
      </w:tblGrid>
      <w:tr w:rsidR="00CC5D60" w:rsidRPr="00422739" w:rsidTr="001703D0">
        <w:trPr>
          <w:trHeight w:val="300"/>
          <w:jc w:val="center"/>
        </w:trPr>
        <w:tc>
          <w:tcPr>
            <w:tcW w:w="2077" w:type="dxa"/>
            <w:vMerge w:val="restart"/>
            <w:shd w:val="clear" w:color="auto" w:fill="DEEAF6" w:themeFill="accent1" w:themeFillTint="33"/>
            <w:vAlign w:val="center"/>
          </w:tcPr>
          <w:p w:rsidR="00CC5D60" w:rsidRPr="00422739" w:rsidRDefault="00CC5D60" w:rsidP="00CC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42273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Źródło wydatków</w:t>
            </w:r>
          </w:p>
        </w:tc>
        <w:tc>
          <w:tcPr>
            <w:tcW w:w="3372" w:type="dxa"/>
            <w:gridSpan w:val="3"/>
            <w:shd w:val="clear" w:color="auto" w:fill="DEEAF6" w:themeFill="accent1" w:themeFillTint="33"/>
            <w:noWrap/>
            <w:vAlign w:val="center"/>
            <w:hideMark/>
          </w:tcPr>
          <w:p w:rsidR="00CC5D60" w:rsidRPr="00422739" w:rsidRDefault="00CC5D60" w:rsidP="00CC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42273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Wykonane w zł.</w:t>
            </w:r>
          </w:p>
        </w:tc>
        <w:tc>
          <w:tcPr>
            <w:tcW w:w="3760" w:type="dxa"/>
            <w:gridSpan w:val="3"/>
            <w:shd w:val="clear" w:color="auto" w:fill="DEEAF6" w:themeFill="accent1" w:themeFillTint="33"/>
            <w:noWrap/>
            <w:vAlign w:val="center"/>
            <w:hideMark/>
          </w:tcPr>
          <w:p w:rsidR="00CC5D60" w:rsidRPr="00422739" w:rsidRDefault="00CC5D60" w:rsidP="00CC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42273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Do wykonania w zł</w:t>
            </w:r>
          </w:p>
        </w:tc>
      </w:tr>
      <w:tr w:rsidR="00CC5D60" w:rsidRPr="00422739" w:rsidTr="001703D0">
        <w:trPr>
          <w:trHeight w:val="600"/>
          <w:jc w:val="center"/>
        </w:trPr>
        <w:tc>
          <w:tcPr>
            <w:tcW w:w="2077" w:type="dxa"/>
            <w:vMerge/>
            <w:shd w:val="clear" w:color="auto" w:fill="DEEAF6" w:themeFill="accent1" w:themeFillTint="33"/>
            <w:vAlign w:val="center"/>
          </w:tcPr>
          <w:p w:rsidR="00CC5D60" w:rsidRPr="00422739" w:rsidRDefault="00CC5D60" w:rsidP="00CC5D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1246" w:type="dxa"/>
            <w:shd w:val="clear" w:color="auto" w:fill="DEEAF6" w:themeFill="accent1" w:themeFillTint="33"/>
            <w:noWrap/>
            <w:vAlign w:val="center"/>
            <w:hideMark/>
          </w:tcPr>
          <w:p w:rsidR="00CC5D60" w:rsidRPr="00422739" w:rsidRDefault="00CC5D60" w:rsidP="00CC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42273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od początku do N-2</w:t>
            </w:r>
          </w:p>
        </w:tc>
        <w:tc>
          <w:tcPr>
            <w:tcW w:w="992" w:type="dxa"/>
            <w:shd w:val="clear" w:color="auto" w:fill="DEEAF6" w:themeFill="accent1" w:themeFillTint="33"/>
            <w:noWrap/>
            <w:vAlign w:val="center"/>
            <w:hideMark/>
          </w:tcPr>
          <w:p w:rsidR="00CC5D60" w:rsidRPr="00422739" w:rsidRDefault="00CC5D60" w:rsidP="00CC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42273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N-1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  <w:hideMark/>
          </w:tcPr>
          <w:p w:rsidR="00CC5D60" w:rsidRPr="00422739" w:rsidRDefault="00CC5D60" w:rsidP="00CC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42273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N)</w:t>
            </w:r>
          </w:p>
        </w:tc>
        <w:tc>
          <w:tcPr>
            <w:tcW w:w="1350" w:type="dxa"/>
            <w:shd w:val="clear" w:color="auto" w:fill="DEEAF6" w:themeFill="accent1" w:themeFillTint="33"/>
            <w:vAlign w:val="center"/>
            <w:hideMark/>
          </w:tcPr>
          <w:p w:rsidR="00CC5D60" w:rsidRPr="00422739" w:rsidRDefault="00CC5D60" w:rsidP="00CC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42273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N </w:t>
            </w:r>
          </w:p>
        </w:tc>
        <w:tc>
          <w:tcPr>
            <w:tcW w:w="1134" w:type="dxa"/>
            <w:shd w:val="clear" w:color="auto" w:fill="DEEAF6" w:themeFill="accent1" w:themeFillTint="33"/>
            <w:noWrap/>
            <w:vAlign w:val="center"/>
            <w:hideMark/>
          </w:tcPr>
          <w:p w:rsidR="00CC5D60" w:rsidRPr="00422739" w:rsidRDefault="00CC5D60" w:rsidP="00CC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42273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N+1</w:t>
            </w:r>
          </w:p>
        </w:tc>
        <w:tc>
          <w:tcPr>
            <w:tcW w:w="1276" w:type="dxa"/>
            <w:shd w:val="clear" w:color="auto" w:fill="DEEAF6" w:themeFill="accent1" w:themeFillTint="33"/>
            <w:noWrap/>
            <w:vAlign w:val="center"/>
            <w:hideMark/>
          </w:tcPr>
          <w:p w:rsidR="00CC5D60" w:rsidRPr="00422739" w:rsidRDefault="00CC5D60" w:rsidP="00CC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42273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od N+2 do końca</w:t>
            </w:r>
          </w:p>
        </w:tc>
      </w:tr>
      <w:tr w:rsidR="00CC5D60" w:rsidRPr="00422739" w:rsidTr="001703D0">
        <w:trPr>
          <w:trHeight w:val="300"/>
          <w:jc w:val="center"/>
        </w:trPr>
        <w:tc>
          <w:tcPr>
            <w:tcW w:w="2077" w:type="dxa"/>
          </w:tcPr>
          <w:p w:rsidR="00CC5D60" w:rsidRPr="00422739" w:rsidRDefault="00B45B7A" w:rsidP="00CC5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22739">
              <w:rPr>
                <w:rFonts w:ascii="Times New Roman" w:eastAsia="Times New Roman" w:hAnsi="Times New Roman" w:cs="Times New Roman"/>
              </w:rPr>
              <w:t>Dotacja  wojewody w ramach działania „</w:t>
            </w:r>
            <w:r w:rsidR="00FB49E0" w:rsidRPr="00422739">
              <w:rPr>
                <w:rFonts w:ascii="Times New Roman" w:eastAsia="Times New Roman" w:hAnsi="Times New Roman" w:cs="Times New Roman"/>
              </w:rPr>
              <w:t>Rozwój sieci ośrodków wsparcia dla osób                   z zaburzeniami psychicznymi</w:t>
            </w:r>
            <w:r w:rsidRPr="00422739">
              <w:rPr>
                <w:rFonts w:ascii="Times New Roman" w:eastAsia="Times New Roman" w:hAnsi="Times New Roman" w:cs="Times New Roman"/>
              </w:rPr>
              <w:t>”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CC5D60" w:rsidRPr="00422739" w:rsidRDefault="00CC5D60" w:rsidP="00CC5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2273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="00B45B7A" w:rsidRPr="0042273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C5D60" w:rsidRPr="00422739" w:rsidRDefault="00B45B7A" w:rsidP="00CC5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2273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  <w:r w:rsidR="00CC5D60" w:rsidRPr="0042273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C5D60" w:rsidRPr="00422739" w:rsidRDefault="00CC5D60" w:rsidP="00CC5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2273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="00B45B7A" w:rsidRPr="0042273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C5D60" w:rsidRPr="00DF0705" w:rsidRDefault="00CC5D60" w:rsidP="00CC5D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F0705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r w:rsidR="00342984" w:rsidRPr="00DF0705">
              <w:rPr>
                <w:rFonts w:ascii="Times New Roman" w:eastAsia="Times New Roman" w:hAnsi="Times New Roman" w:cs="Times New Roman"/>
                <w:lang w:eastAsia="pl-PL"/>
              </w:rPr>
              <w:t>999 880,00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C5D60" w:rsidRPr="00422739" w:rsidRDefault="00CC5D60" w:rsidP="00CC5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2273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="00B45B7A" w:rsidRPr="0042273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C5D60" w:rsidRPr="00422739" w:rsidRDefault="00CC5D60" w:rsidP="00CC5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2273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="00B45B7A" w:rsidRPr="0042273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CC5D60" w:rsidRPr="00422739" w:rsidTr="001703D0">
        <w:trPr>
          <w:trHeight w:val="300"/>
          <w:jc w:val="center"/>
        </w:trPr>
        <w:tc>
          <w:tcPr>
            <w:tcW w:w="2077" w:type="dxa"/>
          </w:tcPr>
          <w:p w:rsidR="00CC5D60" w:rsidRPr="00422739" w:rsidRDefault="00CC5D60" w:rsidP="00CC5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CC5D60" w:rsidRPr="00422739" w:rsidRDefault="00CC5D60" w:rsidP="00CC5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2273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C5D60" w:rsidRPr="00422739" w:rsidRDefault="00CC5D60" w:rsidP="00CC5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2273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C5D60" w:rsidRPr="00422739" w:rsidRDefault="00CC5D60" w:rsidP="00CC5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2273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C5D60" w:rsidRPr="00DF0705" w:rsidRDefault="00CC5D60" w:rsidP="00CC5D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F0705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C5D60" w:rsidRPr="00422739" w:rsidRDefault="00CC5D60" w:rsidP="00CC5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2273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C5D60" w:rsidRPr="00422739" w:rsidRDefault="00CC5D60" w:rsidP="00CC5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2273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C5D60" w:rsidRPr="00422739" w:rsidTr="001703D0">
        <w:trPr>
          <w:trHeight w:val="300"/>
          <w:jc w:val="center"/>
        </w:trPr>
        <w:tc>
          <w:tcPr>
            <w:tcW w:w="2077" w:type="dxa"/>
          </w:tcPr>
          <w:p w:rsidR="00CC5D60" w:rsidRPr="00422739" w:rsidRDefault="00CC5D60" w:rsidP="00CC5D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42273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Razem</w:t>
            </w:r>
          </w:p>
        </w:tc>
        <w:tc>
          <w:tcPr>
            <w:tcW w:w="1246" w:type="dxa"/>
            <w:shd w:val="clear" w:color="auto" w:fill="auto"/>
            <w:noWrap/>
            <w:vAlign w:val="bottom"/>
          </w:tcPr>
          <w:p w:rsidR="00CC5D60" w:rsidRPr="00422739" w:rsidRDefault="00B45B7A" w:rsidP="00CC5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2273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C5D60" w:rsidRPr="00422739" w:rsidRDefault="00B45B7A" w:rsidP="00CC5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2273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5D60" w:rsidRPr="00422739" w:rsidRDefault="00B45B7A" w:rsidP="00CC5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2273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CC5D60" w:rsidRPr="00DF0705" w:rsidRDefault="00342984" w:rsidP="00CC5D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F0705">
              <w:rPr>
                <w:rFonts w:ascii="Times New Roman" w:eastAsia="Times New Roman" w:hAnsi="Times New Roman" w:cs="Times New Roman"/>
                <w:lang w:eastAsia="pl-PL"/>
              </w:rPr>
              <w:t>999 880,00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5D60" w:rsidRPr="00422739" w:rsidRDefault="00B45B7A" w:rsidP="00CC5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2273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CC5D60" w:rsidRPr="00422739" w:rsidRDefault="00B45B7A" w:rsidP="00CC5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2273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</w:tbl>
    <w:p w:rsidR="00CC5D60" w:rsidRDefault="00CC5D60" w:rsidP="00CC5D60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EA3F99" w:rsidRDefault="00EA3F99" w:rsidP="00CC5D60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EA3F99" w:rsidRDefault="00EA3F99" w:rsidP="00CC5D60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EA3F99" w:rsidRDefault="00EA3F99" w:rsidP="00CC5D60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EA3F99" w:rsidRDefault="00EA3F99" w:rsidP="00CC5D60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EA3F99" w:rsidRDefault="00EA3F99" w:rsidP="00CC5D60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EA3F99" w:rsidRDefault="00EA3F99" w:rsidP="00CC5D60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EA3F99" w:rsidRDefault="00EA3F99" w:rsidP="00CC5D60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EA3F99" w:rsidRDefault="00EA3F99" w:rsidP="00CC5D60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EA3F99" w:rsidRDefault="00EA3F99" w:rsidP="00CC5D60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EA3F99" w:rsidRDefault="00EA3F99" w:rsidP="00CC5D60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EA3F99" w:rsidRDefault="00EA3F99" w:rsidP="00CC5D60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EA3F99" w:rsidRPr="00422739" w:rsidRDefault="00EA3F99" w:rsidP="00CC5D60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CC5D60" w:rsidRPr="00422739" w:rsidRDefault="00CC5D60" w:rsidP="00CC5D60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41593F" w:rsidRPr="00EA3F99" w:rsidRDefault="00CC5D60" w:rsidP="0041593F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A3F99">
        <w:rPr>
          <w:rFonts w:ascii="Times New Roman" w:eastAsia="Times New Roman" w:hAnsi="Times New Roman" w:cs="Times New Roman"/>
          <w:b/>
          <w:lang w:eastAsia="pl-PL"/>
        </w:rPr>
        <w:lastRenderedPageBreak/>
        <w:t xml:space="preserve">Harmonogram rzeczowo- finansowy na bieżący rok budżetowy </w:t>
      </w:r>
    </w:p>
    <w:p w:rsidR="0041593F" w:rsidRPr="00422739" w:rsidRDefault="0041593F" w:rsidP="0041593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Style w:val="Tabela-Siatka"/>
        <w:tblW w:w="10632" w:type="dxa"/>
        <w:tblInd w:w="-459" w:type="dxa"/>
        <w:tblLayout w:type="fixed"/>
        <w:tblLook w:val="04A0"/>
      </w:tblPr>
      <w:tblGrid>
        <w:gridCol w:w="473"/>
        <w:gridCol w:w="2221"/>
        <w:gridCol w:w="1134"/>
        <w:gridCol w:w="1134"/>
        <w:gridCol w:w="851"/>
        <w:gridCol w:w="850"/>
        <w:gridCol w:w="850"/>
        <w:gridCol w:w="1134"/>
        <w:gridCol w:w="851"/>
        <w:gridCol w:w="1134"/>
      </w:tblGrid>
      <w:tr w:rsidR="00422739" w:rsidRPr="00422739" w:rsidTr="007753BF">
        <w:trPr>
          <w:trHeight w:val="587"/>
        </w:trPr>
        <w:tc>
          <w:tcPr>
            <w:tcW w:w="10632" w:type="dxa"/>
            <w:gridSpan w:val="10"/>
          </w:tcPr>
          <w:p w:rsidR="0041593F" w:rsidRPr="00422739" w:rsidRDefault="0041593F" w:rsidP="0041593F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42273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- (wydatki w tabeli winny być zgodne </w:t>
            </w:r>
            <w:r w:rsidR="00FC0C16" w:rsidRPr="0042273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z informacjami w pkt. 1, 2, 6 i 7);</w:t>
            </w:r>
          </w:p>
          <w:p w:rsidR="00FC0C16" w:rsidRPr="00422739" w:rsidRDefault="00FC0C16" w:rsidP="0041593F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42273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- n=rok bieżący (lata w kolejnych kolumnach należy dostosować do okresu realizacji inwestycji)</w:t>
            </w:r>
          </w:p>
        </w:tc>
      </w:tr>
      <w:tr w:rsidR="00422739" w:rsidRPr="00422739" w:rsidTr="00436840">
        <w:trPr>
          <w:trHeight w:val="287"/>
        </w:trPr>
        <w:tc>
          <w:tcPr>
            <w:tcW w:w="473" w:type="dxa"/>
            <w:vMerge w:val="restart"/>
          </w:tcPr>
          <w:p w:rsidR="008F3921" w:rsidRPr="00422739" w:rsidRDefault="008F3921" w:rsidP="00FC0C16">
            <w:pPr>
              <w:spacing w:after="24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8F3921" w:rsidRPr="00422739" w:rsidRDefault="008F3921" w:rsidP="00FC0C16">
            <w:pPr>
              <w:spacing w:after="24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8F3921" w:rsidRPr="00422739" w:rsidRDefault="008F3921" w:rsidP="00FC0C16">
            <w:pPr>
              <w:spacing w:after="24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8F3921" w:rsidRPr="00422739" w:rsidRDefault="008F3921" w:rsidP="00FC0C16">
            <w:pPr>
              <w:spacing w:after="24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8F3921" w:rsidRPr="00422739" w:rsidRDefault="008F3921" w:rsidP="00FC0C16">
            <w:pPr>
              <w:spacing w:after="24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8F3921" w:rsidRPr="00422739" w:rsidRDefault="008F3921" w:rsidP="00FC0C16">
            <w:pPr>
              <w:spacing w:after="24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42273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221" w:type="dxa"/>
            <w:vMerge w:val="restart"/>
          </w:tcPr>
          <w:p w:rsidR="008F3921" w:rsidRPr="00422739" w:rsidRDefault="008F3921" w:rsidP="00FC0C16">
            <w:pPr>
              <w:spacing w:after="24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8F3921" w:rsidRPr="00422739" w:rsidRDefault="008F3921" w:rsidP="00FC0C16">
            <w:pPr>
              <w:spacing w:after="24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8F3921" w:rsidRPr="00422739" w:rsidRDefault="008F3921" w:rsidP="00FC0C16">
            <w:pPr>
              <w:spacing w:after="24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8F3921" w:rsidRPr="00422739" w:rsidRDefault="008F3921" w:rsidP="00FC0C16">
            <w:pPr>
              <w:spacing w:after="24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8F3921" w:rsidRPr="00422739" w:rsidRDefault="008F3921" w:rsidP="00FC0C16">
            <w:pPr>
              <w:spacing w:after="24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8F3921" w:rsidRPr="00422739" w:rsidRDefault="008F3921" w:rsidP="00FC0C16">
            <w:pPr>
              <w:spacing w:after="24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42273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Elementy i rodzaje robót</w:t>
            </w:r>
          </w:p>
        </w:tc>
        <w:tc>
          <w:tcPr>
            <w:tcW w:w="1134" w:type="dxa"/>
            <w:vMerge w:val="restart"/>
          </w:tcPr>
          <w:p w:rsidR="008F3921" w:rsidRPr="00422739" w:rsidRDefault="008F3921" w:rsidP="00FC0C16">
            <w:pPr>
              <w:spacing w:after="24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8F3921" w:rsidRPr="00422739" w:rsidRDefault="008F3921" w:rsidP="00FC0C16">
            <w:pPr>
              <w:spacing w:after="24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8F3921" w:rsidRPr="00422739" w:rsidRDefault="008F3921" w:rsidP="00FC0C16">
            <w:pPr>
              <w:spacing w:after="24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8F3921" w:rsidRPr="00422739" w:rsidRDefault="008F3921" w:rsidP="00FC0C16">
            <w:pPr>
              <w:spacing w:after="24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8F3921" w:rsidRPr="00422739" w:rsidRDefault="008F3921" w:rsidP="00FC0C16">
            <w:pPr>
              <w:spacing w:after="24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8F3921" w:rsidRPr="00422739" w:rsidRDefault="008F3921" w:rsidP="00FC0C16">
            <w:pPr>
              <w:spacing w:after="24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42273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Wartość łącznie</w:t>
            </w:r>
          </w:p>
        </w:tc>
        <w:tc>
          <w:tcPr>
            <w:tcW w:w="1134" w:type="dxa"/>
            <w:vMerge w:val="restart"/>
          </w:tcPr>
          <w:p w:rsidR="008F3921" w:rsidRPr="00422739" w:rsidRDefault="008F3921" w:rsidP="00FC0C16">
            <w:pPr>
              <w:spacing w:after="24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8F3921" w:rsidRPr="00422739" w:rsidRDefault="008F3921" w:rsidP="00FC0C16">
            <w:pPr>
              <w:spacing w:after="24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8F3921" w:rsidRPr="00422739" w:rsidRDefault="008F3921" w:rsidP="00FC0C16">
            <w:pPr>
              <w:spacing w:after="24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8F3921" w:rsidRPr="00422739" w:rsidRDefault="008F3921" w:rsidP="00FC0C16">
            <w:pPr>
              <w:spacing w:after="24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8F3921" w:rsidRPr="00422739" w:rsidRDefault="008F3921" w:rsidP="00FC0C16">
            <w:pPr>
              <w:spacing w:after="24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42273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Data zakończenia (rok/miesiąc)</w:t>
            </w:r>
          </w:p>
        </w:tc>
        <w:tc>
          <w:tcPr>
            <w:tcW w:w="2551" w:type="dxa"/>
            <w:gridSpan w:val="3"/>
          </w:tcPr>
          <w:p w:rsidR="008F3921" w:rsidRPr="00422739" w:rsidRDefault="008F3921" w:rsidP="00FC0C16">
            <w:pPr>
              <w:spacing w:after="24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8F3921" w:rsidRPr="00422739" w:rsidRDefault="008F3921" w:rsidP="00FC0C16">
            <w:pPr>
              <w:spacing w:after="24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42273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Wydatki wykonane</w:t>
            </w:r>
          </w:p>
          <w:p w:rsidR="008F3921" w:rsidRPr="00422739" w:rsidRDefault="008F3921" w:rsidP="00FC0C16">
            <w:pPr>
              <w:spacing w:after="24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119" w:type="dxa"/>
            <w:gridSpan w:val="3"/>
          </w:tcPr>
          <w:p w:rsidR="008F3921" w:rsidRPr="00422739" w:rsidRDefault="008F3921" w:rsidP="00FC0C16">
            <w:pPr>
              <w:spacing w:after="24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8F3921" w:rsidRPr="00422739" w:rsidRDefault="008F3921" w:rsidP="00FC0C16">
            <w:pPr>
              <w:spacing w:after="24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42273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Do wykonania</w:t>
            </w:r>
          </w:p>
        </w:tc>
      </w:tr>
      <w:tr w:rsidR="00422739" w:rsidRPr="00422739" w:rsidTr="00436840">
        <w:trPr>
          <w:trHeight w:val="287"/>
        </w:trPr>
        <w:tc>
          <w:tcPr>
            <w:tcW w:w="473" w:type="dxa"/>
            <w:vMerge/>
          </w:tcPr>
          <w:p w:rsidR="008F3921" w:rsidRPr="00422739" w:rsidRDefault="008F3921" w:rsidP="0041593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221" w:type="dxa"/>
            <w:vMerge/>
          </w:tcPr>
          <w:p w:rsidR="008F3921" w:rsidRPr="00422739" w:rsidRDefault="008F3921" w:rsidP="0041593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</w:tcPr>
          <w:p w:rsidR="008F3921" w:rsidRPr="00422739" w:rsidRDefault="008F3921" w:rsidP="0041593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</w:tcPr>
          <w:p w:rsidR="008F3921" w:rsidRPr="00422739" w:rsidRDefault="008F3921" w:rsidP="0041593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vMerge w:val="restart"/>
          </w:tcPr>
          <w:p w:rsidR="008F3921" w:rsidRPr="00422739" w:rsidRDefault="008F3921" w:rsidP="0041593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8F3921" w:rsidRPr="00422739" w:rsidRDefault="008F3921" w:rsidP="0041593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8F3921" w:rsidRPr="00422739" w:rsidRDefault="008F3921" w:rsidP="0041593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42273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początek do N-1 202</w:t>
            </w:r>
            <w:r w:rsidR="00F86F62" w:rsidRPr="0042273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700" w:type="dxa"/>
            <w:gridSpan w:val="2"/>
          </w:tcPr>
          <w:p w:rsidR="008F3921" w:rsidRPr="00422739" w:rsidRDefault="008F3921" w:rsidP="00FA7E1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8F3921" w:rsidRPr="00422739" w:rsidRDefault="008F3921" w:rsidP="00FA7E1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42273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Rok N (bieżący) 202</w:t>
            </w:r>
            <w:r w:rsidR="00F86F62" w:rsidRPr="0042273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2</w:t>
            </w:r>
          </w:p>
          <w:p w:rsidR="008F3921" w:rsidRPr="00422739" w:rsidRDefault="008F3921" w:rsidP="00FA7E1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gridSpan w:val="2"/>
          </w:tcPr>
          <w:p w:rsidR="00FA7E18" w:rsidRPr="00422739" w:rsidRDefault="00FA7E18" w:rsidP="00FA7E1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8F3921" w:rsidRPr="00422739" w:rsidRDefault="008F3921" w:rsidP="00FA7E1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42273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Rok N (bieżący) 202</w:t>
            </w:r>
            <w:r w:rsidR="00F86F62" w:rsidRPr="0042273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34" w:type="dxa"/>
            <w:vMerge w:val="restart"/>
          </w:tcPr>
          <w:p w:rsidR="008F3921" w:rsidRPr="00422739" w:rsidRDefault="008F3921" w:rsidP="0041593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8F3921" w:rsidRPr="00422739" w:rsidRDefault="008F3921" w:rsidP="0041593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8F3921" w:rsidRPr="00422739" w:rsidRDefault="008F3921" w:rsidP="0041593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42273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do końca </w:t>
            </w:r>
            <w:proofErr w:type="spellStart"/>
            <w:r w:rsidRPr="0042273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N+</w:t>
            </w:r>
            <w:r w:rsidR="00076ABA" w:rsidRPr="0042273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x</w:t>
            </w:r>
            <w:proofErr w:type="spellEnd"/>
            <w:r w:rsidRPr="0042273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 202</w:t>
            </w:r>
            <w:r w:rsidR="00F86F62" w:rsidRPr="0042273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2</w:t>
            </w:r>
          </w:p>
        </w:tc>
      </w:tr>
      <w:tr w:rsidR="00422739" w:rsidRPr="00422739" w:rsidTr="00436840">
        <w:trPr>
          <w:trHeight w:val="833"/>
        </w:trPr>
        <w:tc>
          <w:tcPr>
            <w:tcW w:w="473" w:type="dxa"/>
            <w:vMerge/>
          </w:tcPr>
          <w:p w:rsidR="008F3921" w:rsidRPr="00422739" w:rsidRDefault="008F3921" w:rsidP="0041593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221" w:type="dxa"/>
            <w:vMerge/>
          </w:tcPr>
          <w:p w:rsidR="008F3921" w:rsidRPr="00422739" w:rsidRDefault="008F3921" w:rsidP="0041593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</w:tcPr>
          <w:p w:rsidR="008F3921" w:rsidRPr="00422739" w:rsidRDefault="008F3921" w:rsidP="0041593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</w:tcPr>
          <w:p w:rsidR="008F3921" w:rsidRPr="00422739" w:rsidRDefault="008F3921" w:rsidP="0041593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vMerge/>
          </w:tcPr>
          <w:p w:rsidR="008F3921" w:rsidRPr="00422739" w:rsidRDefault="008F3921" w:rsidP="0041593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</w:tcPr>
          <w:p w:rsidR="00FA7E18" w:rsidRPr="00422739" w:rsidRDefault="00FA7E18" w:rsidP="0041593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8F3921" w:rsidRPr="00422739" w:rsidRDefault="008F3921" w:rsidP="0041593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42273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budżet państwa</w:t>
            </w:r>
          </w:p>
        </w:tc>
        <w:tc>
          <w:tcPr>
            <w:tcW w:w="850" w:type="dxa"/>
          </w:tcPr>
          <w:p w:rsidR="00FA7E18" w:rsidRPr="00422739" w:rsidRDefault="00FA7E18" w:rsidP="0041593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8F3921" w:rsidRPr="00422739" w:rsidRDefault="00FA7E18" w:rsidP="0041593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42273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w</w:t>
            </w:r>
            <w:r w:rsidR="008F3921" w:rsidRPr="0042273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kład</w:t>
            </w:r>
            <w:r w:rsidRPr="0042273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 w</w:t>
            </w:r>
            <w:r w:rsidR="008F3921" w:rsidRPr="0042273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łasny/</w:t>
            </w:r>
            <w:r w:rsidRPr="0042273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 </w:t>
            </w:r>
            <w:r w:rsidR="008F3921" w:rsidRPr="0042273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pozostałe środki</w:t>
            </w:r>
          </w:p>
        </w:tc>
        <w:tc>
          <w:tcPr>
            <w:tcW w:w="1134" w:type="dxa"/>
          </w:tcPr>
          <w:p w:rsidR="00FA7E18" w:rsidRPr="00422739" w:rsidRDefault="00FA7E18" w:rsidP="0041593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8F3921" w:rsidRPr="00422739" w:rsidRDefault="008F3921" w:rsidP="0041593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42273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budżet państwa</w:t>
            </w:r>
          </w:p>
        </w:tc>
        <w:tc>
          <w:tcPr>
            <w:tcW w:w="851" w:type="dxa"/>
          </w:tcPr>
          <w:p w:rsidR="00FA7E18" w:rsidRPr="00422739" w:rsidRDefault="00FA7E18" w:rsidP="0041593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8F3921" w:rsidRPr="00422739" w:rsidRDefault="00FA7E18" w:rsidP="0041593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42273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W</w:t>
            </w:r>
            <w:r w:rsidR="008F3921" w:rsidRPr="0042273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kład</w:t>
            </w:r>
            <w:r w:rsidRPr="0042273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 w</w:t>
            </w:r>
            <w:r w:rsidR="008F3921" w:rsidRPr="0042273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łasny/</w:t>
            </w:r>
            <w:r w:rsidRPr="0042273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 </w:t>
            </w:r>
            <w:r w:rsidR="008F3921" w:rsidRPr="0042273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pozostałe środki</w:t>
            </w:r>
          </w:p>
        </w:tc>
        <w:tc>
          <w:tcPr>
            <w:tcW w:w="1134" w:type="dxa"/>
            <w:vMerge/>
          </w:tcPr>
          <w:p w:rsidR="008F3921" w:rsidRPr="00422739" w:rsidRDefault="008F3921" w:rsidP="0041593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422739" w:rsidRPr="00422739" w:rsidTr="00436840">
        <w:trPr>
          <w:trHeight w:val="287"/>
        </w:trPr>
        <w:tc>
          <w:tcPr>
            <w:tcW w:w="473" w:type="dxa"/>
          </w:tcPr>
          <w:p w:rsidR="0041593F" w:rsidRPr="00422739" w:rsidRDefault="00FA7E18" w:rsidP="0041593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227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221" w:type="dxa"/>
          </w:tcPr>
          <w:p w:rsidR="008530D7" w:rsidRPr="00422739" w:rsidRDefault="008530D7" w:rsidP="008530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739">
              <w:rPr>
                <w:rFonts w:ascii="Times New Roman" w:hAnsi="Times New Roman" w:cs="Times New Roman"/>
                <w:sz w:val="20"/>
                <w:szCs w:val="20"/>
              </w:rPr>
              <w:t>Rozbiórki elementów</w:t>
            </w:r>
            <w:r w:rsidR="007753BF" w:rsidRPr="00422739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Pr="00422739">
              <w:rPr>
                <w:rFonts w:ascii="Times New Roman" w:hAnsi="Times New Roman" w:cs="Times New Roman"/>
                <w:sz w:val="20"/>
                <w:szCs w:val="20"/>
              </w:rPr>
              <w:t xml:space="preserve"> z wywozem i utylizacją </w:t>
            </w:r>
          </w:p>
          <w:p w:rsidR="0041593F" w:rsidRPr="00422739" w:rsidRDefault="0041593F" w:rsidP="0041593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8530D7" w:rsidRPr="00422739" w:rsidRDefault="008530D7" w:rsidP="008530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739">
              <w:rPr>
                <w:rFonts w:ascii="Times New Roman" w:hAnsi="Times New Roman" w:cs="Times New Roman"/>
                <w:sz w:val="20"/>
                <w:szCs w:val="20"/>
              </w:rPr>
              <w:t>33 760</w:t>
            </w:r>
          </w:p>
          <w:p w:rsidR="0041593F" w:rsidRPr="00422739" w:rsidRDefault="0041593F" w:rsidP="0041593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41593F" w:rsidRPr="00422739" w:rsidRDefault="008530D7" w:rsidP="0041593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227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11.2022</w:t>
            </w:r>
          </w:p>
        </w:tc>
        <w:tc>
          <w:tcPr>
            <w:tcW w:w="851" w:type="dxa"/>
          </w:tcPr>
          <w:p w:rsidR="0041593F" w:rsidRPr="00422739" w:rsidRDefault="008530D7" w:rsidP="0041593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227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0" w:type="dxa"/>
          </w:tcPr>
          <w:p w:rsidR="0041593F" w:rsidRPr="00422739" w:rsidRDefault="008530D7" w:rsidP="0041593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227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0" w:type="dxa"/>
          </w:tcPr>
          <w:p w:rsidR="0041593F" w:rsidRPr="00422739" w:rsidRDefault="008530D7" w:rsidP="0041593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227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</w:tcPr>
          <w:p w:rsidR="0041593F" w:rsidRPr="00422739" w:rsidRDefault="008530D7" w:rsidP="0041593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227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33</w:t>
            </w:r>
            <w:r w:rsidR="00C331EC" w:rsidRPr="004227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4227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760</w:t>
            </w:r>
          </w:p>
        </w:tc>
        <w:tc>
          <w:tcPr>
            <w:tcW w:w="851" w:type="dxa"/>
          </w:tcPr>
          <w:p w:rsidR="0041593F" w:rsidRPr="00422739" w:rsidRDefault="008530D7" w:rsidP="0041593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227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</w:tcPr>
          <w:p w:rsidR="0041593F" w:rsidRPr="00422739" w:rsidRDefault="008530D7" w:rsidP="0041593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227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33</w:t>
            </w:r>
            <w:r w:rsidR="00C331EC" w:rsidRPr="004227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4227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760</w:t>
            </w:r>
          </w:p>
        </w:tc>
      </w:tr>
      <w:tr w:rsidR="00422739" w:rsidRPr="00422739" w:rsidTr="00436840">
        <w:trPr>
          <w:trHeight w:val="287"/>
        </w:trPr>
        <w:tc>
          <w:tcPr>
            <w:tcW w:w="473" w:type="dxa"/>
          </w:tcPr>
          <w:p w:rsidR="0041593F" w:rsidRPr="00422739" w:rsidRDefault="00FA7E18" w:rsidP="0041593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227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221" w:type="dxa"/>
          </w:tcPr>
          <w:p w:rsidR="008530D7" w:rsidRPr="00422739" w:rsidRDefault="008530D7" w:rsidP="008530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739">
              <w:rPr>
                <w:rFonts w:ascii="Times New Roman" w:hAnsi="Times New Roman" w:cs="Times New Roman"/>
                <w:sz w:val="20"/>
                <w:szCs w:val="20"/>
              </w:rPr>
              <w:t>Roboty budowlane</w:t>
            </w:r>
          </w:p>
          <w:p w:rsidR="0041593F" w:rsidRPr="00422739" w:rsidRDefault="0041593F" w:rsidP="0041593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8530D7" w:rsidRPr="00422739" w:rsidRDefault="008530D7" w:rsidP="008530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739">
              <w:rPr>
                <w:rFonts w:ascii="Times New Roman" w:hAnsi="Times New Roman" w:cs="Times New Roman"/>
                <w:sz w:val="20"/>
                <w:szCs w:val="20"/>
              </w:rPr>
              <w:t>165 167</w:t>
            </w:r>
          </w:p>
          <w:p w:rsidR="0041593F" w:rsidRPr="00422739" w:rsidRDefault="0041593F" w:rsidP="0041593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41593F" w:rsidRPr="00422739" w:rsidRDefault="008530D7" w:rsidP="0041593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227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11.2022</w:t>
            </w:r>
          </w:p>
        </w:tc>
        <w:tc>
          <w:tcPr>
            <w:tcW w:w="851" w:type="dxa"/>
          </w:tcPr>
          <w:p w:rsidR="0041593F" w:rsidRPr="00422739" w:rsidRDefault="008530D7" w:rsidP="0041593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227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0" w:type="dxa"/>
          </w:tcPr>
          <w:p w:rsidR="0041593F" w:rsidRPr="00422739" w:rsidRDefault="008530D7" w:rsidP="0041593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227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0" w:type="dxa"/>
          </w:tcPr>
          <w:p w:rsidR="0041593F" w:rsidRPr="00422739" w:rsidRDefault="008530D7" w:rsidP="0041593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227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</w:tcPr>
          <w:p w:rsidR="0041593F" w:rsidRPr="00422739" w:rsidRDefault="008530D7" w:rsidP="0041593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227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165</w:t>
            </w:r>
            <w:r w:rsidR="00C331EC" w:rsidRPr="004227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4227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167</w:t>
            </w:r>
          </w:p>
        </w:tc>
        <w:tc>
          <w:tcPr>
            <w:tcW w:w="851" w:type="dxa"/>
          </w:tcPr>
          <w:p w:rsidR="0041593F" w:rsidRPr="00422739" w:rsidRDefault="008530D7" w:rsidP="0041593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227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</w:tcPr>
          <w:p w:rsidR="0041593F" w:rsidRPr="00422739" w:rsidRDefault="008530D7" w:rsidP="0041593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227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165</w:t>
            </w:r>
            <w:r w:rsidR="00C331EC" w:rsidRPr="004227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4227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167</w:t>
            </w:r>
          </w:p>
        </w:tc>
      </w:tr>
      <w:tr w:rsidR="00FA7E18" w:rsidRPr="00422739" w:rsidTr="00436840">
        <w:trPr>
          <w:trHeight w:val="287"/>
        </w:trPr>
        <w:tc>
          <w:tcPr>
            <w:tcW w:w="473" w:type="dxa"/>
          </w:tcPr>
          <w:p w:rsidR="0041593F" w:rsidRPr="00422739" w:rsidRDefault="00FA7E18" w:rsidP="0041593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227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221" w:type="dxa"/>
          </w:tcPr>
          <w:p w:rsidR="008530D7" w:rsidRPr="00422739" w:rsidRDefault="008530D7" w:rsidP="008530D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27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Roboty </w:t>
            </w:r>
            <w:r w:rsidR="007753BF" w:rsidRPr="004227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instalacyjne,                 w tym elektryczne                         </w:t>
            </w:r>
            <w:r w:rsidRPr="004227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 sanitarne</w:t>
            </w:r>
          </w:p>
          <w:p w:rsidR="0041593F" w:rsidRPr="00422739" w:rsidRDefault="0041593F" w:rsidP="0041593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8530D7" w:rsidRPr="00422739" w:rsidRDefault="008530D7" w:rsidP="008530D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27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187 962</w:t>
            </w:r>
          </w:p>
          <w:p w:rsidR="0041593F" w:rsidRPr="00422739" w:rsidRDefault="0041593F" w:rsidP="0041593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41593F" w:rsidRPr="00422739" w:rsidRDefault="008530D7" w:rsidP="0041593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227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11.2022</w:t>
            </w:r>
          </w:p>
        </w:tc>
        <w:tc>
          <w:tcPr>
            <w:tcW w:w="851" w:type="dxa"/>
          </w:tcPr>
          <w:p w:rsidR="0041593F" w:rsidRPr="00422739" w:rsidRDefault="008530D7" w:rsidP="0041593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227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0" w:type="dxa"/>
          </w:tcPr>
          <w:p w:rsidR="0041593F" w:rsidRPr="00422739" w:rsidRDefault="008530D7" w:rsidP="0041593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227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0" w:type="dxa"/>
          </w:tcPr>
          <w:p w:rsidR="0041593F" w:rsidRPr="00422739" w:rsidRDefault="008530D7" w:rsidP="0041593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227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</w:tcPr>
          <w:p w:rsidR="0041593F" w:rsidRPr="00422739" w:rsidRDefault="008530D7" w:rsidP="0041593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227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187</w:t>
            </w:r>
            <w:r w:rsidR="00C331EC" w:rsidRPr="004227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4227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962</w:t>
            </w:r>
          </w:p>
        </w:tc>
        <w:tc>
          <w:tcPr>
            <w:tcW w:w="851" w:type="dxa"/>
          </w:tcPr>
          <w:p w:rsidR="0041593F" w:rsidRPr="00422739" w:rsidRDefault="008530D7" w:rsidP="0041593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227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</w:tcPr>
          <w:p w:rsidR="0041593F" w:rsidRPr="00422739" w:rsidRDefault="008530D7" w:rsidP="0041593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227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187</w:t>
            </w:r>
            <w:r w:rsidR="00C331EC" w:rsidRPr="004227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4227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962</w:t>
            </w:r>
          </w:p>
        </w:tc>
      </w:tr>
      <w:tr w:rsidR="00FA7E18" w:rsidRPr="00422739" w:rsidTr="00436840">
        <w:trPr>
          <w:trHeight w:val="287"/>
        </w:trPr>
        <w:tc>
          <w:tcPr>
            <w:tcW w:w="473" w:type="dxa"/>
          </w:tcPr>
          <w:p w:rsidR="00FA7E18" w:rsidRPr="00422739" w:rsidRDefault="00FA7E18" w:rsidP="0041593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227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221" w:type="dxa"/>
          </w:tcPr>
          <w:p w:rsidR="008530D7" w:rsidRPr="00422739" w:rsidRDefault="008530D7" w:rsidP="008530D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27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Roboty wykończeniowe</w:t>
            </w:r>
          </w:p>
          <w:p w:rsidR="00FA7E18" w:rsidRPr="00422739" w:rsidRDefault="00FA7E18" w:rsidP="0041593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8530D7" w:rsidRPr="00422739" w:rsidRDefault="008530D7" w:rsidP="008530D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27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212 514</w:t>
            </w:r>
          </w:p>
          <w:p w:rsidR="00FA7E18" w:rsidRPr="00422739" w:rsidRDefault="00FA7E18" w:rsidP="0041593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FA7E18" w:rsidRPr="00422739" w:rsidRDefault="008530D7" w:rsidP="0041593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227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11.2022</w:t>
            </w:r>
          </w:p>
        </w:tc>
        <w:tc>
          <w:tcPr>
            <w:tcW w:w="851" w:type="dxa"/>
          </w:tcPr>
          <w:p w:rsidR="00FA7E18" w:rsidRPr="00422739" w:rsidRDefault="008530D7" w:rsidP="0041593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227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0" w:type="dxa"/>
          </w:tcPr>
          <w:p w:rsidR="00FA7E18" w:rsidRPr="00422739" w:rsidRDefault="008530D7" w:rsidP="0041593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227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0" w:type="dxa"/>
          </w:tcPr>
          <w:p w:rsidR="00FA7E18" w:rsidRPr="00422739" w:rsidRDefault="008530D7" w:rsidP="0041593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227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</w:tcPr>
          <w:p w:rsidR="00FA7E18" w:rsidRPr="00422739" w:rsidRDefault="008530D7" w:rsidP="0041593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227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212</w:t>
            </w:r>
            <w:r w:rsidR="00C331EC" w:rsidRPr="004227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4227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514</w:t>
            </w:r>
          </w:p>
        </w:tc>
        <w:tc>
          <w:tcPr>
            <w:tcW w:w="851" w:type="dxa"/>
          </w:tcPr>
          <w:p w:rsidR="00FA7E18" w:rsidRPr="00422739" w:rsidRDefault="008530D7" w:rsidP="0041593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227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</w:tcPr>
          <w:p w:rsidR="00FA7E18" w:rsidRPr="00422739" w:rsidRDefault="008530D7" w:rsidP="0041593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227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212</w:t>
            </w:r>
            <w:r w:rsidR="00C331EC" w:rsidRPr="004227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4227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514</w:t>
            </w:r>
          </w:p>
        </w:tc>
      </w:tr>
      <w:tr w:rsidR="00FA7E18" w:rsidRPr="00422739" w:rsidTr="00436840">
        <w:trPr>
          <w:trHeight w:val="287"/>
        </w:trPr>
        <w:tc>
          <w:tcPr>
            <w:tcW w:w="473" w:type="dxa"/>
          </w:tcPr>
          <w:p w:rsidR="00FA7E18" w:rsidRPr="00422739" w:rsidRDefault="00FA7E18" w:rsidP="0041593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227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221" w:type="dxa"/>
          </w:tcPr>
          <w:p w:rsidR="008530D7" w:rsidRPr="00422739" w:rsidRDefault="008530D7" w:rsidP="008530D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27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Roboty pozostałe, </w:t>
            </w:r>
            <w:r w:rsidR="007753BF" w:rsidRPr="004227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</w:t>
            </w:r>
            <w:r w:rsidRPr="004227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 tym: winda, ogrodzenie, parking</w:t>
            </w:r>
          </w:p>
          <w:p w:rsidR="00FA7E18" w:rsidRPr="00422739" w:rsidRDefault="00FA7E18" w:rsidP="0041593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8530D7" w:rsidRPr="00422739" w:rsidRDefault="008530D7" w:rsidP="008530D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27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300 477</w:t>
            </w:r>
          </w:p>
          <w:p w:rsidR="00FA7E18" w:rsidRPr="00422739" w:rsidRDefault="00FA7E18" w:rsidP="0041593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FA7E18" w:rsidRPr="00422739" w:rsidRDefault="008530D7" w:rsidP="0041593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227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11.2022</w:t>
            </w:r>
          </w:p>
        </w:tc>
        <w:tc>
          <w:tcPr>
            <w:tcW w:w="851" w:type="dxa"/>
          </w:tcPr>
          <w:p w:rsidR="00FA7E18" w:rsidRPr="00422739" w:rsidRDefault="008530D7" w:rsidP="0041593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227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0" w:type="dxa"/>
          </w:tcPr>
          <w:p w:rsidR="00FA7E18" w:rsidRPr="00422739" w:rsidRDefault="008530D7" w:rsidP="0041593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227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0" w:type="dxa"/>
          </w:tcPr>
          <w:p w:rsidR="00FA7E18" w:rsidRPr="00422739" w:rsidRDefault="008530D7" w:rsidP="0041593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227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</w:tcPr>
          <w:p w:rsidR="00FA7E18" w:rsidRPr="00422739" w:rsidRDefault="008530D7" w:rsidP="0041593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227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300</w:t>
            </w:r>
            <w:r w:rsidR="00C331EC" w:rsidRPr="004227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4227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477</w:t>
            </w:r>
          </w:p>
        </w:tc>
        <w:tc>
          <w:tcPr>
            <w:tcW w:w="851" w:type="dxa"/>
          </w:tcPr>
          <w:p w:rsidR="00FA7E18" w:rsidRPr="00422739" w:rsidRDefault="008530D7" w:rsidP="0041593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227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</w:tcPr>
          <w:p w:rsidR="00FA7E18" w:rsidRPr="00422739" w:rsidRDefault="008530D7" w:rsidP="0041593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227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300</w:t>
            </w:r>
            <w:r w:rsidR="00C331EC" w:rsidRPr="004227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4227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477</w:t>
            </w:r>
          </w:p>
        </w:tc>
      </w:tr>
      <w:tr w:rsidR="00FA7E18" w:rsidRPr="00422739" w:rsidTr="00436840">
        <w:trPr>
          <w:trHeight w:val="287"/>
        </w:trPr>
        <w:tc>
          <w:tcPr>
            <w:tcW w:w="473" w:type="dxa"/>
          </w:tcPr>
          <w:p w:rsidR="00FA7E18" w:rsidRPr="00422739" w:rsidRDefault="00A60EFE" w:rsidP="0041593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227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…</w:t>
            </w:r>
          </w:p>
        </w:tc>
        <w:tc>
          <w:tcPr>
            <w:tcW w:w="2221" w:type="dxa"/>
          </w:tcPr>
          <w:p w:rsidR="00FA7E18" w:rsidRPr="00422739" w:rsidRDefault="00FA7E18" w:rsidP="0041593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FA7E18" w:rsidRPr="00422739" w:rsidRDefault="00FA7E18" w:rsidP="0041593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FA7E18" w:rsidRPr="00422739" w:rsidRDefault="00FA7E18" w:rsidP="0041593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:rsidR="00FA7E18" w:rsidRPr="00422739" w:rsidRDefault="00FA7E18" w:rsidP="0041593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:rsidR="00FA7E18" w:rsidRPr="00422739" w:rsidRDefault="00FA7E18" w:rsidP="0041593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:rsidR="00FA7E18" w:rsidRPr="00422739" w:rsidRDefault="00FA7E18" w:rsidP="0041593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FA7E18" w:rsidRPr="00422739" w:rsidRDefault="00FA7E18" w:rsidP="0041593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:rsidR="00FA7E18" w:rsidRPr="00422739" w:rsidRDefault="00FA7E18" w:rsidP="0041593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FA7E18" w:rsidRPr="00422739" w:rsidRDefault="00FA7E18" w:rsidP="0041593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A60EFE" w:rsidRPr="00DF0705" w:rsidTr="00436840">
        <w:trPr>
          <w:trHeight w:val="287"/>
        </w:trPr>
        <w:tc>
          <w:tcPr>
            <w:tcW w:w="473" w:type="dxa"/>
          </w:tcPr>
          <w:p w:rsidR="00A60EFE" w:rsidRPr="00422739" w:rsidRDefault="00A60EFE" w:rsidP="0041593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21" w:type="dxa"/>
            <w:tcBorders>
              <w:bottom w:val="single" w:sz="4" w:space="0" w:color="auto"/>
            </w:tcBorders>
          </w:tcPr>
          <w:p w:rsidR="00A60EFE" w:rsidRPr="00422739" w:rsidRDefault="00A60EFE" w:rsidP="0041593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227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134" w:type="dxa"/>
          </w:tcPr>
          <w:p w:rsidR="00A60EFE" w:rsidRPr="00DF0705" w:rsidRDefault="00E75701" w:rsidP="0041593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F07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999 880,00</w:t>
            </w:r>
          </w:p>
        </w:tc>
        <w:tc>
          <w:tcPr>
            <w:tcW w:w="1134" w:type="dxa"/>
          </w:tcPr>
          <w:p w:rsidR="00A60EFE" w:rsidRPr="00DF0705" w:rsidRDefault="00DF48BF" w:rsidP="0041593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F07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1" w:type="dxa"/>
          </w:tcPr>
          <w:p w:rsidR="00A60EFE" w:rsidRPr="00DF0705" w:rsidRDefault="00C331EC" w:rsidP="0041593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F07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0" w:type="dxa"/>
          </w:tcPr>
          <w:p w:rsidR="00A60EFE" w:rsidRPr="00DF0705" w:rsidRDefault="00C331EC" w:rsidP="0041593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F07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0" w:type="dxa"/>
          </w:tcPr>
          <w:p w:rsidR="00A60EFE" w:rsidRPr="00DF0705" w:rsidRDefault="00C331EC" w:rsidP="0041593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F07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</w:tcPr>
          <w:p w:rsidR="00A60EFE" w:rsidRPr="00DF0705" w:rsidRDefault="00BC606D" w:rsidP="0041593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F07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999 880,00</w:t>
            </w:r>
          </w:p>
        </w:tc>
        <w:tc>
          <w:tcPr>
            <w:tcW w:w="851" w:type="dxa"/>
          </w:tcPr>
          <w:p w:rsidR="00A60EFE" w:rsidRPr="00DF0705" w:rsidRDefault="00C331EC" w:rsidP="0041593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F07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</w:tcPr>
          <w:p w:rsidR="00A60EFE" w:rsidRPr="00DF0705" w:rsidRDefault="00BC606D" w:rsidP="0041593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F07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999 880,00</w:t>
            </w:r>
          </w:p>
        </w:tc>
      </w:tr>
    </w:tbl>
    <w:p w:rsidR="0041593F" w:rsidRPr="00422739" w:rsidRDefault="0041593F" w:rsidP="0041593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sectPr w:rsidR="0041593F" w:rsidRPr="00422739" w:rsidSect="00DD55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14CB" w:rsidRDefault="00D614CB" w:rsidP="00235102">
      <w:pPr>
        <w:spacing w:after="0" w:line="240" w:lineRule="auto"/>
      </w:pPr>
      <w:r>
        <w:separator/>
      </w:r>
    </w:p>
  </w:endnote>
  <w:endnote w:type="continuationSeparator" w:id="0">
    <w:p w:rsidR="00D614CB" w:rsidRDefault="00D614CB" w:rsidP="00235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14CB" w:rsidRDefault="00D614CB" w:rsidP="00235102">
      <w:pPr>
        <w:spacing w:after="0" w:line="240" w:lineRule="auto"/>
      </w:pPr>
      <w:r>
        <w:separator/>
      </w:r>
    </w:p>
  </w:footnote>
  <w:footnote w:type="continuationSeparator" w:id="0">
    <w:p w:rsidR="00D614CB" w:rsidRDefault="00D614CB" w:rsidP="00235102">
      <w:pPr>
        <w:spacing w:after="0" w:line="240" w:lineRule="auto"/>
      </w:pPr>
      <w:r>
        <w:continuationSeparator/>
      </w:r>
    </w:p>
  </w:footnote>
  <w:footnote w:id="1">
    <w:p w:rsidR="00CC5D60" w:rsidRPr="0068387C" w:rsidRDefault="00CC5D60" w:rsidP="00CC5D60">
      <w:pPr>
        <w:pStyle w:val="Tekstprzypisudolnego"/>
        <w:rPr>
          <w:bCs/>
        </w:rPr>
      </w:pPr>
      <w:r>
        <w:rPr>
          <w:rStyle w:val="Odwoanieprzypisudolnego"/>
        </w:rPr>
        <w:footnoteRef/>
      </w:r>
      <w:r>
        <w:t xml:space="preserve"> </w:t>
      </w:r>
      <w:r w:rsidRPr="0068387C">
        <w:rPr>
          <w:bCs/>
        </w:rPr>
        <w:t>Załącznik Rozliczenie inwestycji finansowanej ze</w:t>
      </w:r>
      <w:r>
        <w:rPr>
          <w:bCs/>
        </w:rPr>
        <w:t xml:space="preserve"> środków budżetu państwa (wzór) do Rozporządzenia</w:t>
      </w:r>
      <w:r w:rsidRPr="0068387C">
        <w:rPr>
          <w:bCs/>
        </w:rPr>
        <w:t xml:space="preserve"> Rady Ministrów w sprawie szczegółowego sposobu i trybu finansowan</w:t>
      </w:r>
      <w:r>
        <w:rPr>
          <w:bCs/>
        </w:rPr>
        <w:t xml:space="preserve">ia inwestycji z budżetu państwa </w:t>
      </w:r>
      <w:r w:rsidRPr="0068387C">
        <w:rPr>
          <w:bCs/>
        </w:rPr>
        <w:t xml:space="preserve">z dnia </w:t>
      </w:r>
      <w:r>
        <w:rPr>
          <w:bCs/>
        </w:rPr>
        <w:br/>
      </w:r>
      <w:r w:rsidRPr="0068387C">
        <w:rPr>
          <w:bCs/>
        </w:rPr>
        <w:t>2 grudnia 2010 r. (Dz.U. Nr 238, poz. 1579)</w:t>
      </w:r>
    </w:p>
    <w:p w:rsidR="00CC5D60" w:rsidRDefault="00CC5D60" w:rsidP="00CC5D60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61752"/>
    <w:multiLevelType w:val="hybridMultilevel"/>
    <w:tmpl w:val="B40819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54A20"/>
    <w:multiLevelType w:val="hybridMultilevel"/>
    <w:tmpl w:val="47FCF896"/>
    <w:lvl w:ilvl="0" w:tplc="87BCE0EC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>
    <w:nsid w:val="195F097D"/>
    <w:multiLevelType w:val="hybridMultilevel"/>
    <w:tmpl w:val="C4964C4A"/>
    <w:lvl w:ilvl="0" w:tplc="B36E14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D0EB91A">
      <w:start w:val="1"/>
      <w:numFmt w:val="lowerLetter"/>
      <w:lvlText w:val="%2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">
    <w:nsid w:val="1B901E68"/>
    <w:multiLevelType w:val="hybridMultilevel"/>
    <w:tmpl w:val="57E0B4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CF49B3"/>
    <w:multiLevelType w:val="hybridMultilevel"/>
    <w:tmpl w:val="377CF5AC"/>
    <w:lvl w:ilvl="0" w:tplc="8DE28B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A63806"/>
    <w:multiLevelType w:val="hybridMultilevel"/>
    <w:tmpl w:val="1D0CDA54"/>
    <w:lvl w:ilvl="0" w:tplc="0415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F0F11DD"/>
    <w:multiLevelType w:val="hybridMultilevel"/>
    <w:tmpl w:val="2D3C9C2E"/>
    <w:lvl w:ilvl="0" w:tplc="B36E14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7">
    <w:nsid w:val="3FF67A03"/>
    <w:multiLevelType w:val="hybridMultilevel"/>
    <w:tmpl w:val="8EB057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B3794A"/>
    <w:multiLevelType w:val="hybridMultilevel"/>
    <w:tmpl w:val="765AFBD6"/>
    <w:lvl w:ilvl="0" w:tplc="B36E14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6E305A0"/>
    <w:multiLevelType w:val="hybridMultilevel"/>
    <w:tmpl w:val="0CF6AA1C"/>
    <w:lvl w:ilvl="0" w:tplc="07B869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2483226"/>
    <w:multiLevelType w:val="hybridMultilevel"/>
    <w:tmpl w:val="E084DC48"/>
    <w:lvl w:ilvl="0" w:tplc="BA9EBA6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>
    <w:nsid w:val="68380569"/>
    <w:multiLevelType w:val="hybridMultilevel"/>
    <w:tmpl w:val="54A49014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11"/>
  </w:num>
  <w:num w:numId="8">
    <w:abstractNumId w:val="0"/>
  </w:num>
  <w:num w:numId="9">
    <w:abstractNumId w:val="7"/>
  </w:num>
  <w:num w:numId="10">
    <w:abstractNumId w:val="1"/>
  </w:num>
  <w:num w:numId="11">
    <w:abstractNumId w:val="9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14E4"/>
    <w:rsid w:val="000463FC"/>
    <w:rsid w:val="00076ABA"/>
    <w:rsid w:val="000B5A19"/>
    <w:rsid w:val="000C07C5"/>
    <w:rsid w:val="00100896"/>
    <w:rsid w:val="00142AFC"/>
    <w:rsid w:val="001649F5"/>
    <w:rsid w:val="001703D0"/>
    <w:rsid w:val="00187A8B"/>
    <w:rsid w:val="0019493C"/>
    <w:rsid w:val="001B20B0"/>
    <w:rsid w:val="001B6E7F"/>
    <w:rsid w:val="001E7160"/>
    <w:rsid w:val="00206530"/>
    <w:rsid w:val="00235102"/>
    <w:rsid w:val="002853CD"/>
    <w:rsid w:val="002E14CA"/>
    <w:rsid w:val="003005FE"/>
    <w:rsid w:val="00342984"/>
    <w:rsid w:val="00363002"/>
    <w:rsid w:val="003A4EDA"/>
    <w:rsid w:val="003F52DD"/>
    <w:rsid w:val="0041536C"/>
    <w:rsid w:val="0041593F"/>
    <w:rsid w:val="00415BAF"/>
    <w:rsid w:val="00422739"/>
    <w:rsid w:val="00436840"/>
    <w:rsid w:val="004473C3"/>
    <w:rsid w:val="004B06B8"/>
    <w:rsid w:val="004F01EA"/>
    <w:rsid w:val="004F0D52"/>
    <w:rsid w:val="00506009"/>
    <w:rsid w:val="0054260D"/>
    <w:rsid w:val="00564B27"/>
    <w:rsid w:val="005715EF"/>
    <w:rsid w:val="005820EF"/>
    <w:rsid w:val="005950E4"/>
    <w:rsid w:val="005968EF"/>
    <w:rsid w:val="005B6546"/>
    <w:rsid w:val="006114E4"/>
    <w:rsid w:val="00653434"/>
    <w:rsid w:val="00670509"/>
    <w:rsid w:val="00676DFE"/>
    <w:rsid w:val="0073237B"/>
    <w:rsid w:val="007753BF"/>
    <w:rsid w:val="007933EA"/>
    <w:rsid w:val="007A2D9B"/>
    <w:rsid w:val="007B2941"/>
    <w:rsid w:val="007B4DD6"/>
    <w:rsid w:val="007C0D4D"/>
    <w:rsid w:val="007D46A5"/>
    <w:rsid w:val="008530D7"/>
    <w:rsid w:val="00853F33"/>
    <w:rsid w:val="00884C9F"/>
    <w:rsid w:val="00895F92"/>
    <w:rsid w:val="008C7866"/>
    <w:rsid w:val="008F3921"/>
    <w:rsid w:val="00904A38"/>
    <w:rsid w:val="009620C2"/>
    <w:rsid w:val="009B0331"/>
    <w:rsid w:val="009C0E94"/>
    <w:rsid w:val="009F7A5F"/>
    <w:rsid w:val="00A04C3A"/>
    <w:rsid w:val="00A15609"/>
    <w:rsid w:val="00A32217"/>
    <w:rsid w:val="00A60EFE"/>
    <w:rsid w:val="00A95ECF"/>
    <w:rsid w:val="00AF156A"/>
    <w:rsid w:val="00B059EA"/>
    <w:rsid w:val="00B107C9"/>
    <w:rsid w:val="00B10B35"/>
    <w:rsid w:val="00B20EFB"/>
    <w:rsid w:val="00B41DA1"/>
    <w:rsid w:val="00B44F3B"/>
    <w:rsid w:val="00B45B7A"/>
    <w:rsid w:val="00B632EB"/>
    <w:rsid w:val="00B82CEE"/>
    <w:rsid w:val="00BC606D"/>
    <w:rsid w:val="00BF2476"/>
    <w:rsid w:val="00C00A53"/>
    <w:rsid w:val="00C149A9"/>
    <w:rsid w:val="00C331EC"/>
    <w:rsid w:val="00C3337D"/>
    <w:rsid w:val="00CC5D60"/>
    <w:rsid w:val="00CE21E8"/>
    <w:rsid w:val="00CE48B3"/>
    <w:rsid w:val="00D02DCC"/>
    <w:rsid w:val="00D06511"/>
    <w:rsid w:val="00D2108F"/>
    <w:rsid w:val="00D31054"/>
    <w:rsid w:val="00D53EEF"/>
    <w:rsid w:val="00D614CB"/>
    <w:rsid w:val="00D75B25"/>
    <w:rsid w:val="00D85CC6"/>
    <w:rsid w:val="00DD21A4"/>
    <w:rsid w:val="00DD55EF"/>
    <w:rsid w:val="00DF0705"/>
    <w:rsid w:val="00DF48BF"/>
    <w:rsid w:val="00E04BBB"/>
    <w:rsid w:val="00E17B1E"/>
    <w:rsid w:val="00E23CC7"/>
    <w:rsid w:val="00E560BA"/>
    <w:rsid w:val="00E703AF"/>
    <w:rsid w:val="00E75701"/>
    <w:rsid w:val="00E94FB0"/>
    <w:rsid w:val="00EA3F99"/>
    <w:rsid w:val="00F1317E"/>
    <w:rsid w:val="00F30E30"/>
    <w:rsid w:val="00F674B7"/>
    <w:rsid w:val="00F85A99"/>
    <w:rsid w:val="00F86F62"/>
    <w:rsid w:val="00F94A32"/>
    <w:rsid w:val="00FA7E18"/>
    <w:rsid w:val="00FB49E0"/>
    <w:rsid w:val="00FC0C16"/>
    <w:rsid w:val="00FE00A3"/>
    <w:rsid w:val="00FE6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55EF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E6A5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51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5102"/>
    <w:rPr>
      <w:sz w:val="20"/>
      <w:szCs w:val="20"/>
    </w:rPr>
  </w:style>
  <w:style w:type="character" w:styleId="Odwoanieprzypisudolnego">
    <w:name w:val="footnote reference"/>
    <w:uiPriority w:val="99"/>
    <w:semiHidden/>
    <w:rsid w:val="00235102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235102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2351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basedOn w:val="Domylnaczcionkaakapitu"/>
    <w:link w:val="Nagwek3"/>
    <w:uiPriority w:val="9"/>
    <w:rsid w:val="00FE6A5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g-binding">
    <w:name w:val="ng-binding"/>
    <w:basedOn w:val="Domylnaczcionkaakapitu"/>
    <w:rsid w:val="00FE6A5B"/>
  </w:style>
  <w:style w:type="paragraph" w:styleId="Akapitzlist">
    <w:name w:val="List Paragraph"/>
    <w:basedOn w:val="Normalny"/>
    <w:uiPriority w:val="34"/>
    <w:qFormat/>
    <w:rsid w:val="00A15609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D53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55EF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E6A5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51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5102"/>
    <w:rPr>
      <w:sz w:val="20"/>
      <w:szCs w:val="20"/>
    </w:rPr>
  </w:style>
  <w:style w:type="character" w:styleId="Odwoanieprzypisudolnego">
    <w:name w:val="footnote reference"/>
    <w:uiPriority w:val="99"/>
    <w:semiHidden/>
    <w:rsid w:val="00235102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235102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2351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FE6A5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g-binding">
    <w:name w:val="ng-binding"/>
    <w:basedOn w:val="Domylnaczcionkaakapitu"/>
    <w:rsid w:val="00FE6A5B"/>
  </w:style>
  <w:style w:type="paragraph" w:styleId="Akapitzlist">
    <w:name w:val="List Paragraph"/>
    <w:basedOn w:val="Normalny"/>
    <w:uiPriority w:val="34"/>
    <w:qFormat/>
    <w:rsid w:val="00A15609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D53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8AB4F5-EACF-41C6-8051-AC63118FE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1707</Words>
  <Characters>10245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Drejas</dc:creator>
  <cp:lastModifiedBy>AgnieszkaDe</cp:lastModifiedBy>
  <cp:revision>2</cp:revision>
  <dcterms:created xsi:type="dcterms:W3CDTF">2022-07-05T07:20:00Z</dcterms:created>
  <dcterms:modified xsi:type="dcterms:W3CDTF">2022-07-05T07:20:00Z</dcterms:modified>
</cp:coreProperties>
</file>